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5F0" w:rsidRPr="00717450" w:rsidRDefault="00516DAB" w:rsidP="003B2420">
      <w:pPr>
        <w:autoSpaceDE w:val="0"/>
        <w:autoSpaceDN w:val="0"/>
        <w:adjustRightInd w:val="0"/>
        <w:jc w:val="center"/>
        <w:rPr>
          <w:rFonts w:ascii="Arial" w:hAnsi="Arial" w:cs="Arial"/>
          <w:b/>
        </w:rPr>
      </w:pPr>
      <w:r>
        <w:rPr>
          <w:rFonts w:ascii="Arial" w:hAnsi="Arial" w:cs="Arial"/>
          <w:b/>
        </w:rPr>
        <w:t xml:space="preserve">PROTOCOL FOR </w:t>
      </w:r>
      <w:r w:rsidR="004C05F0">
        <w:rPr>
          <w:rFonts w:ascii="Arial" w:hAnsi="Arial" w:cs="Arial"/>
          <w:b/>
        </w:rPr>
        <w:t>GOVERNOR OBSERVATION OF BOARD COMMITTEES</w:t>
      </w:r>
    </w:p>
    <w:p w:rsidR="004C05F0" w:rsidRDefault="004C05F0" w:rsidP="00F42A02">
      <w:pPr>
        <w:rPr>
          <w:rFonts w:ascii="Arial" w:hAnsi="Arial" w:cs="Arial"/>
        </w:rPr>
      </w:pPr>
    </w:p>
    <w:p w:rsidR="004C05F0" w:rsidRDefault="004C05F0" w:rsidP="00F42A02">
      <w:pPr>
        <w:autoSpaceDE w:val="0"/>
        <w:autoSpaceDN w:val="0"/>
        <w:adjustRightInd w:val="0"/>
        <w:jc w:val="center"/>
        <w:rPr>
          <w:rFonts w:ascii="Arial" w:hAnsi="Arial" w:cs="Arial"/>
          <w:b/>
        </w:rPr>
      </w:pPr>
    </w:p>
    <w:p w:rsidR="004C05F0" w:rsidRDefault="004C05F0" w:rsidP="00AB5438">
      <w:pPr>
        <w:autoSpaceDE w:val="0"/>
        <w:autoSpaceDN w:val="0"/>
        <w:adjustRightInd w:val="0"/>
        <w:rPr>
          <w:rFonts w:ascii="Arial" w:hAnsi="Arial" w:cs="Arial"/>
          <w:b/>
        </w:rPr>
      </w:pPr>
      <w:r>
        <w:rPr>
          <w:rFonts w:ascii="Arial" w:hAnsi="Arial" w:cs="Arial"/>
          <w:b/>
        </w:rPr>
        <w:t>Purpose</w:t>
      </w:r>
    </w:p>
    <w:p w:rsidR="004C05F0" w:rsidRDefault="00BE7A3A" w:rsidP="00AB5438">
      <w:pPr>
        <w:autoSpaceDE w:val="0"/>
        <w:autoSpaceDN w:val="0"/>
        <w:adjustRightInd w:val="0"/>
        <w:rPr>
          <w:rFonts w:ascii="Arial" w:hAnsi="Arial" w:cs="Arial"/>
        </w:rPr>
      </w:pPr>
      <w:r>
        <w:rPr>
          <w:rFonts w:ascii="Arial" w:hAnsi="Arial" w:cs="Arial"/>
        </w:rPr>
        <w:t>A</w:t>
      </w:r>
      <w:r w:rsidR="004C05F0">
        <w:rPr>
          <w:rFonts w:ascii="Arial" w:hAnsi="Arial" w:cs="Arial"/>
        </w:rPr>
        <w:t xml:space="preserve"> programme of Governor observation of key Board Committees has been designed to </w:t>
      </w:r>
      <w:r>
        <w:rPr>
          <w:rFonts w:ascii="Arial" w:hAnsi="Arial" w:cs="Arial"/>
        </w:rPr>
        <w:t>support the Governors in their statutory duty to hold the Non-Executive Directors to account for the performance of the Board</w:t>
      </w:r>
      <w:r w:rsidR="004C05F0">
        <w:rPr>
          <w:rFonts w:ascii="Arial" w:hAnsi="Arial" w:cs="Arial"/>
        </w:rPr>
        <w:t xml:space="preserve">. </w:t>
      </w:r>
      <w:r w:rsidR="00F16DBF">
        <w:rPr>
          <w:rFonts w:ascii="Arial" w:hAnsi="Arial" w:cs="Arial"/>
        </w:rPr>
        <w:t>The programme will cover five</w:t>
      </w:r>
      <w:r w:rsidR="00A70AAE">
        <w:rPr>
          <w:rFonts w:ascii="Arial" w:hAnsi="Arial" w:cs="Arial"/>
        </w:rPr>
        <w:t xml:space="preserve"> Committees </w:t>
      </w:r>
      <w:r w:rsidR="00F16DBF">
        <w:rPr>
          <w:rFonts w:ascii="Arial" w:hAnsi="Arial" w:cs="Arial"/>
        </w:rPr>
        <w:t>–</w:t>
      </w:r>
      <w:r w:rsidR="00A70AAE">
        <w:rPr>
          <w:rFonts w:ascii="Arial" w:hAnsi="Arial" w:cs="Arial"/>
        </w:rPr>
        <w:t xml:space="preserve"> </w:t>
      </w:r>
      <w:r w:rsidR="00F16DBF">
        <w:rPr>
          <w:rFonts w:ascii="Arial" w:hAnsi="Arial" w:cs="Arial"/>
        </w:rPr>
        <w:t xml:space="preserve">Audit, </w:t>
      </w:r>
      <w:r w:rsidR="00A70AAE">
        <w:rPr>
          <w:rFonts w:ascii="Arial" w:hAnsi="Arial" w:cs="Arial"/>
        </w:rPr>
        <w:t>Delivery, Development, Governance and Mental Health Legislation Scrutiny.</w:t>
      </w:r>
    </w:p>
    <w:p w:rsidR="004C05F0" w:rsidRDefault="004C05F0" w:rsidP="00AB5438">
      <w:pPr>
        <w:autoSpaceDE w:val="0"/>
        <w:autoSpaceDN w:val="0"/>
        <w:adjustRightInd w:val="0"/>
        <w:rPr>
          <w:rFonts w:ascii="Arial" w:hAnsi="Arial" w:cs="Arial"/>
        </w:rPr>
      </w:pPr>
    </w:p>
    <w:p w:rsidR="00BE7A3A" w:rsidRPr="003B2420" w:rsidRDefault="004C05F0" w:rsidP="00BE7A3A">
      <w:pPr>
        <w:autoSpaceDE w:val="0"/>
        <w:autoSpaceDN w:val="0"/>
        <w:adjustRightInd w:val="0"/>
        <w:rPr>
          <w:rFonts w:ascii="Arial" w:hAnsi="Arial" w:cs="Arial"/>
        </w:rPr>
      </w:pPr>
      <w:r>
        <w:rPr>
          <w:rFonts w:ascii="Arial" w:hAnsi="Arial" w:cs="Arial"/>
        </w:rPr>
        <w:t xml:space="preserve">By observing Committee proceedings, Governors will be able to take </w:t>
      </w:r>
      <w:r w:rsidR="004450C5">
        <w:rPr>
          <w:rFonts w:ascii="Arial" w:hAnsi="Arial" w:cs="Arial"/>
        </w:rPr>
        <w:t>assurance that</w:t>
      </w:r>
      <w:r>
        <w:rPr>
          <w:rFonts w:ascii="Arial" w:hAnsi="Arial" w:cs="Arial"/>
        </w:rPr>
        <w:t xml:space="preserve"> the </w:t>
      </w:r>
      <w:r w:rsidR="00BE7A3A">
        <w:rPr>
          <w:rFonts w:ascii="Arial" w:hAnsi="Arial" w:cs="Arial"/>
        </w:rPr>
        <w:t>Non-Executive Directors are</w:t>
      </w:r>
      <w:r>
        <w:rPr>
          <w:rFonts w:ascii="Arial" w:hAnsi="Arial" w:cs="Arial"/>
        </w:rPr>
        <w:t xml:space="preserve"> effectively leading and controlling the Trust</w:t>
      </w:r>
      <w:r w:rsidR="00142388">
        <w:rPr>
          <w:rFonts w:ascii="Arial" w:hAnsi="Arial" w:cs="Arial"/>
        </w:rPr>
        <w:t>, and report that assurance back to the Council as part of the holding to account process</w:t>
      </w:r>
      <w:r>
        <w:rPr>
          <w:rFonts w:ascii="Arial" w:hAnsi="Arial" w:cs="Arial"/>
        </w:rPr>
        <w:t xml:space="preserve">. </w:t>
      </w:r>
      <w:r w:rsidR="00BE7A3A">
        <w:rPr>
          <w:rFonts w:ascii="Arial" w:hAnsi="Arial" w:cs="Arial"/>
        </w:rPr>
        <w:t>In undertaking this duty, Governors must act in the best interests of the Trust, and adhere to the Trust’s values and the Governors’ code of conduct.</w:t>
      </w:r>
    </w:p>
    <w:p w:rsidR="004C05F0" w:rsidRDefault="004C05F0" w:rsidP="00A878B0">
      <w:pPr>
        <w:autoSpaceDE w:val="0"/>
        <w:autoSpaceDN w:val="0"/>
        <w:adjustRightInd w:val="0"/>
        <w:rPr>
          <w:rFonts w:ascii="Arial" w:hAnsi="Arial" w:cs="Arial"/>
          <w:b/>
        </w:rPr>
      </w:pPr>
    </w:p>
    <w:p w:rsidR="004C05F0" w:rsidRDefault="004C05F0" w:rsidP="00F42A02">
      <w:pPr>
        <w:autoSpaceDE w:val="0"/>
        <w:autoSpaceDN w:val="0"/>
        <w:adjustRightInd w:val="0"/>
        <w:jc w:val="center"/>
        <w:rPr>
          <w:rFonts w:ascii="Arial" w:hAnsi="Arial" w:cs="Arial"/>
          <w:b/>
        </w:rPr>
      </w:pPr>
    </w:p>
    <w:p w:rsidR="004C05F0" w:rsidRDefault="004C05F0" w:rsidP="00375480">
      <w:pPr>
        <w:autoSpaceDE w:val="0"/>
        <w:autoSpaceDN w:val="0"/>
        <w:adjustRightInd w:val="0"/>
        <w:rPr>
          <w:rFonts w:ascii="Arial" w:hAnsi="Arial" w:cs="Arial"/>
          <w:b/>
        </w:rPr>
      </w:pPr>
      <w:r>
        <w:rPr>
          <w:rFonts w:ascii="Arial" w:hAnsi="Arial" w:cs="Arial"/>
          <w:b/>
        </w:rPr>
        <w:t xml:space="preserve">Key principles </w:t>
      </w:r>
    </w:p>
    <w:p w:rsidR="00BE7A3A" w:rsidRDefault="00BE7A3A" w:rsidP="002B2FB0">
      <w:pPr>
        <w:numPr>
          <w:ilvl w:val="0"/>
          <w:numId w:val="3"/>
        </w:numPr>
        <w:autoSpaceDE w:val="0"/>
        <w:autoSpaceDN w:val="0"/>
        <w:adjustRightInd w:val="0"/>
        <w:rPr>
          <w:rFonts w:ascii="Arial" w:hAnsi="Arial" w:cs="Arial"/>
        </w:rPr>
      </w:pPr>
      <w:r>
        <w:rPr>
          <w:rFonts w:ascii="Arial" w:hAnsi="Arial" w:cs="Arial"/>
        </w:rPr>
        <w:t>The Council should nominate two Gov</w:t>
      </w:r>
      <w:r w:rsidR="000052A9">
        <w:rPr>
          <w:rFonts w:ascii="Arial" w:hAnsi="Arial" w:cs="Arial"/>
        </w:rPr>
        <w:t>ernor observers</w:t>
      </w:r>
      <w:r>
        <w:rPr>
          <w:rFonts w:ascii="Arial" w:hAnsi="Arial" w:cs="Arial"/>
        </w:rPr>
        <w:t xml:space="preserve"> per Committee</w:t>
      </w:r>
      <w:r w:rsidR="000052A9">
        <w:rPr>
          <w:rFonts w:ascii="Arial" w:hAnsi="Arial" w:cs="Arial"/>
        </w:rPr>
        <w:t xml:space="preserve">. </w:t>
      </w:r>
    </w:p>
    <w:p w:rsidR="00BE7A3A" w:rsidRDefault="00BE7A3A" w:rsidP="00AB5438">
      <w:pPr>
        <w:autoSpaceDE w:val="0"/>
        <w:autoSpaceDN w:val="0"/>
        <w:adjustRightInd w:val="0"/>
        <w:rPr>
          <w:rFonts w:ascii="Arial" w:hAnsi="Arial" w:cs="Arial"/>
        </w:rPr>
      </w:pPr>
    </w:p>
    <w:p w:rsidR="00A241EE" w:rsidRDefault="00A241EE" w:rsidP="00F84E30">
      <w:pPr>
        <w:numPr>
          <w:ilvl w:val="0"/>
          <w:numId w:val="3"/>
        </w:numPr>
        <w:autoSpaceDE w:val="0"/>
        <w:autoSpaceDN w:val="0"/>
        <w:adjustRightInd w:val="0"/>
        <w:rPr>
          <w:rFonts w:ascii="Arial" w:hAnsi="Arial" w:cs="Arial"/>
        </w:rPr>
      </w:pPr>
      <w:r>
        <w:rPr>
          <w:rFonts w:ascii="Arial" w:hAnsi="Arial" w:cs="Arial"/>
        </w:rPr>
        <w:t>T</w:t>
      </w:r>
      <w:r w:rsidRPr="00106D64">
        <w:rPr>
          <w:rFonts w:ascii="Arial" w:hAnsi="Arial" w:cs="Arial"/>
        </w:rPr>
        <w:t xml:space="preserve">he focus for Governors </w:t>
      </w:r>
      <w:r>
        <w:rPr>
          <w:rFonts w:ascii="Arial" w:hAnsi="Arial" w:cs="Arial"/>
        </w:rPr>
        <w:t xml:space="preserve">must </w:t>
      </w:r>
      <w:r w:rsidRPr="00106D64">
        <w:rPr>
          <w:rFonts w:ascii="Arial" w:hAnsi="Arial" w:cs="Arial"/>
        </w:rPr>
        <w:t xml:space="preserve">be </w:t>
      </w:r>
      <w:r>
        <w:rPr>
          <w:rFonts w:ascii="Arial" w:hAnsi="Arial" w:cs="Arial"/>
        </w:rPr>
        <w:t xml:space="preserve">limited solely </w:t>
      </w:r>
      <w:r w:rsidRPr="00106D64">
        <w:rPr>
          <w:rFonts w:ascii="Arial" w:hAnsi="Arial" w:cs="Arial"/>
        </w:rPr>
        <w:t>to observ</w:t>
      </w:r>
      <w:r>
        <w:rPr>
          <w:rFonts w:ascii="Arial" w:hAnsi="Arial" w:cs="Arial"/>
        </w:rPr>
        <w:t>ing</w:t>
      </w:r>
      <w:r w:rsidRPr="00106D64">
        <w:rPr>
          <w:rFonts w:ascii="Arial" w:hAnsi="Arial" w:cs="Arial"/>
        </w:rPr>
        <w:t xml:space="preserve"> and report</w:t>
      </w:r>
      <w:r>
        <w:rPr>
          <w:rFonts w:ascii="Arial" w:hAnsi="Arial" w:cs="Arial"/>
        </w:rPr>
        <w:t>ing</w:t>
      </w:r>
      <w:r w:rsidRPr="00106D64">
        <w:rPr>
          <w:rFonts w:ascii="Arial" w:hAnsi="Arial" w:cs="Arial"/>
        </w:rPr>
        <w:t xml:space="preserve"> back to the Council of Governors on the </w:t>
      </w:r>
      <w:r>
        <w:rPr>
          <w:rFonts w:ascii="Arial" w:hAnsi="Arial" w:cs="Arial"/>
        </w:rPr>
        <w:t xml:space="preserve">NED-led </w:t>
      </w:r>
      <w:r w:rsidRPr="00106D64">
        <w:rPr>
          <w:rFonts w:ascii="Arial" w:hAnsi="Arial" w:cs="Arial"/>
        </w:rPr>
        <w:t>assurance process</w:t>
      </w:r>
      <w:r>
        <w:rPr>
          <w:rFonts w:ascii="Arial" w:hAnsi="Arial" w:cs="Arial"/>
        </w:rPr>
        <w:t>. Governors will be provided with a short aide memoire to assist in this.</w:t>
      </w:r>
    </w:p>
    <w:p w:rsidR="00A241EE" w:rsidRDefault="00A241EE" w:rsidP="00A241EE">
      <w:pPr>
        <w:pStyle w:val="ListParagraph"/>
        <w:rPr>
          <w:rFonts w:ascii="Arial" w:hAnsi="Arial" w:cs="Arial"/>
        </w:rPr>
      </w:pPr>
    </w:p>
    <w:p w:rsidR="00F84E30" w:rsidRDefault="00A241EE" w:rsidP="00F84E30">
      <w:pPr>
        <w:numPr>
          <w:ilvl w:val="0"/>
          <w:numId w:val="3"/>
        </w:numPr>
        <w:autoSpaceDE w:val="0"/>
        <w:autoSpaceDN w:val="0"/>
        <w:adjustRightInd w:val="0"/>
        <w:rPr>
          <w:rFonts w:ascii="Arial" w:hAnsi="Arial" w:cs="Arial"/>
        </w:rPr>
      </w:pPr>
      <w:r w:rsidRPr="0025607E">
        <w:rPr>
          <w:rFonts w:ascii="Arial" w:hAnsi="Arial" w:cs="Arial"/>
        </w:rPr>
        <w:t>It is for Non-Executive Directors, rather than Governors, to form a view on or request further assurance about</w:t>
      </w:r>
      <w:r w:rsidR="005156D7" w:rsidRPr="0025607E">
        <w:rPr>
          <w:rFonts w:ascii="Arial" w:hAnsi="Arial" w:cs="Arial"/>
        </w:rPr>
        <w:t xml:space="preserve"> the content of </w:t>
      </w:r>
      <w:r w:rsidRPr="0025607E">
        <w:rPr>
          <w:rFonts w:ascii="Arial" w:hAnsi="Arial" w:cs="Arial"/>
        </w:rPr>
        <w:t xml:space="preserve">any report considered at the meeting. </w:t>
      </w:r>
    </w:p>
    <w:p w:rsidR="0025607E" w:rsidRPr="0025607E" w:rsidRDefault="0025607E" w:rsidP="0025607E">
      <w:pPr>
        <w:autoSpaceDE w:val="0"/>
        <w:autoSpaceDN w:val="0"/>
        <w:adjustRightInd w:val="0"/>
        <w:rPr>
          <w:rFonts w:ascii="Arial" w:hAnsi="Arial" w:cs="Arial"/>
        </w:rPr>
      </w:pPr>
    </w:p>
    <w:p w:rsidR="00106D64" w:rsidRDefault="00B33186" w:rsidP="00106D64">
      <w:pPr>
        <w:numPr>
          <w:ilvl w:val="0"/>
          <w:numId w:val="3"/>
        </w:numPr>
        <w:autoSpaceDE w:val="0"/>
        <w:autoSpaceDN w:val="0"/>
        <w:adjustRightInd w:val="0"/>
        <w:rPr>
          <w:rFonts w:ascii="Arial" w:hAnsi="Arial" w:cs="Arial"/>
        </w:rPr>
      </w:pPr>
      <w:r>
        <w:rPr>
          <w:rFonts w:ascii="Arial" w:hAnsi="Arial" w:cs="Arial"/>
        </w:rPr>
        <w:t>Papers for each Committee meeting will be made available on the day, in order for Governors to be able to follow the meeting. Governors will not be members of the Committee and will not participate in the meeting.</w:t>
      </w:r>
      <w:r w:rsidR="009F7F8A" w:rsidRPr="009F7F8A">
        <w:rPr>
          <w:rFonts w:ascii="Arial" w:hAnsi="Arial" w:cs="Arial"/>
        </w:rPr>
        <w:t xml:space="preserve"> </w:t>
      </w:r>
      <w:r w:rsidR="009F7F8A">
        <w:rPr>
          <w:rFonts w:ascii="Arial" w:hAnsi="Arial" w:cs="Arial"/>
        </w:rPr>
        <w:t>However,</w:t>
      </w:r>
      <w:r w:rsidR="009F7F8A">
        <w:rPr>
          <w:rFonts w:ascii="Arial" w:hAnsi="Arial" w:cs="Arial"/>
        </w:rPr>
        <w:t xml:space="preserve"> Committee chairs will be happy to meet with Governors either before or after the meeting to explain any matters covered during the meeting.</w:t>
      </w:r>
      <w:bookmarkStart w:id="0" w:name="_GoBack"/>
      <w:bookmarkEnd w:id="0"/>
    </w:p>
    <w:p w:rsidR="00F84E30" w:rsidRPr="00F84E30" w:rsidRDefault="00F84E30" w:rsidP="00F84E30">
      <w:pPr>
        <w:autoSpaceDE w:val="0"/>
        <w:autoSpaceDN w:val="0"/>
        <w:adjustRightInd w:val="0"/>
        <w:rPr>
          <w:rFonts w:ascii="Arial" w:hAnsi="Arial" w:cs="Arial"/>
        </w:rPr>
      </w:pPr>
    </w:p>
    <w:p w:rsidR="004C05F0" w:rsidRDefault="00B33186" w:rsidP="002B2FB0">
      <w:pPr>
        <w:numPr>
          <w:ilvl w:val="0"/>
          <w:numId w:val="3"/>
        </w:numPr>
        <w:autoSpaceDE w:val="0"/>
        <w:autoSpaceDN w:val="0"/>
        <w:adjustRightInd w:val="0"/>
        <w:rPr>
          <w:rFonts w:ascii="Arial" w:hAnsi="Arial" w:cs="Arial"/>
        </w:rPr>
      </w:pPr>
      <w:r>
        <w:rPr>
          <w:rFonts w:ascii="Arial" w:hAnsi="Arial" w:cs="Arial"/>
        </w:rPr>
        <w:t>Committee</w:t>
      </w:r>
      <w:r w:rsidR="00F84E30">
        <w:rPr>
          <w:rFonts w:ascii="Arial" w:hAnsi="Arial" w:cs="Arial"/>
        </w:rPr>
        <w:t>s discuss</w:t>
      </w:r>
      <w:r>
        <w:rPr>
          <w:rFonts w:ascii="Arial" w:hAnsi="Arial" w:cs="Arial"/>
        </w:rPr>
        <w:t xml:space="preserve"> confidential material</w:t>
      </w:r>
      <w:r w:rsidR="004450C5">
        <w:rPr>
          <w:rFonts w:ascii="Arial" w:hAnsi="Arial" w:cs="Arial"/>
        </w:rPr>
        <w:t xml:space="preserve">, and Governors </w:t>
      </w:r>
      <w:r w:rsidR="00106D64">
        <w:rPr>
          <w:rFonts w:ascii="Arial" w:hAnsi="Arial" w:cs="Arial"/>
        </w:rPr>
        <w:t>must</w:t>
      </w:r>
      <w:r w:rsidR="004450C5">
        <w:rPr>
          <w:rFonts w:ascii="Arial" w:hAnsi="Arial" w:cs="Arial"/>
        </w:rPr>
        <w:t xml:space="preserve"> maintain that confidentiality. </w:t>
      </w:r>
      <w:r w:rsidR="00106D64">
        <w:rPr>
          <w:rFonts w:ascii="Arial" w:hAnsi="Arial" w:cs="Arial"/>
        </w:rPr>
        <w:t>Occasionally</w:t>
      </w:r>
      <w:r w:rsidR="004450C5">
        <w:rPr>
          <w:rFonts w:ascii="Arial" w:hAnsi="Arial" w:cs="Arial"/>
        </w:rPr>
        <w:t xml:space="preserve"> matters discussed</w:t>
      </w:r>
      <w:r>
        <w:rPr>
          <w:rFonts w:ascii="Arial" w:hAnsi="Arial" w:cs="Arial"/>
        </w:rPr>
        <w:t xml:space="preserve"> </w:t>
      </w:r>
      <w:r w:rsidR="004450C5">
        <w:rPr>
          <w:rFonts w:ascii="Arial" w:hAnsi="Arial" w:cs="Arial"/>
        </w:rPr>
        <w:t>include</w:t>
      </w:r>
      <w:r>
        <w:rPr>
          <w:rFonts w:ascii="Arial" w:hAnsi="Arial" w:cs="Arial"/>
        </w:rPr>
        <w:t xml:space="preserve"> sensitive or person-identifiable information</w:t>
      </w:r>
      <w:r w:rsidR="004450C5">
        <w:rPr>
          <w:rFonts w:ascii="Arial" w:hAnsi="Arial" w:cs="Arial"/>
        </w:rPr>
        <w:t>,</w:t>
      </w:r>
      <w:r>
        <w:rPr>
          <w:rFonts w:ascii="Arial" w:hAnsi="Arial" w:cs="Arial"/>
        </w:rPr>
        <w:t xml:space="preserve"> </w:t>
      </w:r>
      <w:r w:rsidR="00106D64">
        <w:rPr>
          <w:rFonts w:ascii="Arial" w:hAnsi="Arial" w:cs="Arial"/>
        </w:rPr>
        <w:t xml:space="preserve">and </w:t>
      </w:r>
      <w:r>
        <w:rPr>
          <w:rFonts w:ascii="Arial" w:hAnsi="Arial" w:cs="Arial"/>
        </w:rPr>
        <w:t xml:space="preserve">Governors may be asked to leave the room for the duration of such discussions, </w:t>
      </w:r>
      <w:r w:rsidR="00F84E30">
        <w:rPr>
          <w:rFonts w:ascii="Arial" w:hAnsi="Arial" w:cs="Arial"/>
        </w:rPr>
        <w:t xml:space="preserve">to </w:t>
      </w:r>
      <w:r>
        <w:rPr>
          <w:rFonts w:ascii="Arial" w:hAnsi="Arial" w:cs="Arial"/>
        </w:rPr>
        <w:t xml:space="preserve">maintain </w:t>
      </w:r>
      <w:r w:rsidR="004450C5">
        <w:rPr>
          <w:rFonts w:ascii="Arial" w:hAnsi="Arial" w:cs="Arial"/>
        </w:rPr>
        <w:t xml:space="preserve">the person’s </w:t>
      </w:r>
      <w:r>
        <w:rPr>
          <w:rFonts w:ascii="Arial" w:hAnsi="Arial" w:cs="Arial"/>
        </w:rPr>
        <w:t>confidentiality.</w:t>
      </w:r>
    </w:p>
    <w:p w:rsidR="00B33186" w:rsidRDefault="00B33186" w:rsidP="00AB5438">
      <w:pPr>
        <w:autoSpaceDE w:val="0"/>
        <w:autoSpaceDN w:val="0"/>
        <w:adjustRightInd w:val="0"/>
        <w:rPr>
          <w:rFonts w:ascii="Arial" w:hAnsi="Arial" w:cs="Arial"/>
        </w:rPr>
      </w:pPr>
    </w:p>
    <w:p w:rsidR="00142388" w:rsidRDefault="00142388" w:rsidP="002B2FB0">
      <w:pPr>
        <w:numPr>
          <w:ilvl w:val="0"/>
          <w:numId w:val="3"/>
        </w:numPr>
        <w:autoSpaceDE w:val="0"/>
        <w:autoSpaceDN w:val="0"/>
        <w:adjustRightInd w:val="0"/>
        <w:rPr>
          <w:rFonts w:ascii="Arial" w:hAnsi="Arial" w:cs="Arial"/>
        </w:rPr>
      </w:pPr>
      <w:r>
        <w:rPr>
          <w:rFonts w:ascii="Arial" w:hAnsi="Arial" w:cs="Arial"/>
        </w:rPr>
        <w:t xml:space="preserve">It is important that the candour and transparency which has been developed at Committees continues, and that staff attendees do not feel inhibited by the presence of a Governor. Should the Committee chair become aware that this may be the case, </w:t>
      </w:r>
      <w:r w:rsidR="00516DAB">
        <w:rPr>
          <w:rFonts w:ascii="Arial" w:hAnsi="Arial" w:cs="Arial"/>
        </w:rPr>
        <w:t xml:space="preserve">the Committee chair reserves the right to halt the observation process and ask the </w:t>
      </w:r>
      <w:r>
        <w:rPr>
          <w:rFonts w:ascii="Arial" w:hAnsi="Arial" w:cs="Arial"/>
        </w:rPr>
        <w:t xml:space="preserve">Governor </w:t>
      </w:r>
      <w:r w:rsidR="00516DAB">
        <w:rPr>
          <w:rFonts w:ascii="Arial" w:hAnsi="Arial" w:cs="Arial"/>
        </w:rPr>
        <w:t>to leave</w:t>
      </w:r>
      <w:r>
        <w:rPr>
          <w:rFonts w:ascii="Arial" w:hAnsi="Arial" w:cs="Arial"/>
        </w:rPr>
        <w:t xml:space="preserve"> until </w:t>
      </w:r>
      <w:r w:rsidR="004450C5">
        <w:rPr>
          <w:rFonts w:ascii="Arial" w:hAnsi="Arial" w:cs="Arial"/>
        </w:rPr>
        <w:t>any concerns raised by attendees have been resolved to the satisfaction of all parties.</w:t>
      </w:r>
    </w:p>
    <w:p w:rsidR="004450C5" w:rsidRDefault="004450C5" w:rsidP="00142388">
      <w:pPr>
        <w:autoSpaceDE w:val="0"/>
        <w:autoSpaceDN w:val="0"/>
        <w:adjustRightInd w:val="0"/>
        <w:rPr>
          <w:rFonts w:ascii="Arial" w:hAnsi="Arial" w:cs="Arial"/>
        </w:rPr>
      </w:pPr>
    </w:p>
    <w:p w:rsidR="00142388" w:rsidRDefault="00142388" w:rsidP="00142388">
      <w:pPr>
        <w:autoSpaceDE w:val="0"/>
        <w:autoSpaceDN w:val="0"/>
        <w:adjustRightInd w:val="0"/>
        <w:rPr>
          <w:rFonts w:ascii="Arial" w:hAnsi="Arial" w:cs="Arial"/>
        </w:rPr>
      </w:pPr>
    </w:p>
    <w:p w:rsidR="007076A8" w:rsidRDefault="007076A8" w:rsidP="00142388">
      <w:pPr>
        <w:autoSpaceDE w:val="0"/>
        <w:autoSpaceDN w:val="0"/>
        <w:adjustRightInd w:val="0"/>
        <w:rPr>
          <w:rFonts w:ascii="Arial" w:hAnsi="Arial" w:cs="Arial"/>
        </w:rPr>
      </w:pPr>
    </w:p>
    <w:p w:rsidR="007076A8" w:rsidRDefault="007076A8" w:rsidP="00142388">
      <w:pPr>
        <w:autoSpaceDE w:val="0"/>
        <w:autoSpaceDN w:val="0"/>
        <w:adjustRightInd w:val="0"/>
        <w:rPr>
          <w:rFonts w:ascii="Arial" w:hAnsi="Arial" w:cs="Arial"/>
        </w:rPr>
      </w:pPr>
    </w:p>
    <w:sectPr w:rsidR="007076A8" w:rsidSect="0013673E">
      <w:footerReference w:type="default" r:id="rId8"/>
      <w:pgSz w:w="11906" w:h="16838"/>
      <w:pgMar w:top="1440" w:right="1440" w:bottom="1440" w:left="1440" w:header="708" w:footer="708" w:gutter="0"/>
      <w:cols w:space="708"/>
      <w:rtlGutter/>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5F0" w:rsidRDefault="004C05F0" w:rsidP="00901485">
      <w:r>
        <w:separator/>
      </w:r>
    </w:p>
  </w:endnote>
  <w:endnote w:type="continuationSeparator" w:id="0">
    <w:p w:rsidR="004C05F0" w:rsidRDefault="004C05F0" w:rsidP="0090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5F0" w:rsidRDefault="00BE3DC0" w:rsidP="00E75527">
    <w:pPr>
      <w:pStyle w:val="Footer"/>
    </w:pPr>
    <w:r w:rsidRPr="00E75527">
      <w:rPr>
        <w:rFonts w:ascii="Arial" w:hAnsi="Arial" w:cs="Arial"/>
        <w:sz w:val="20"/>
        <w:szCs w:val="20"/>
      </w:rPr>
      <w:fldChar w:fldCharType="begin"/>
    </w:r>
    <w:r w:rsidRPr="00E75527">
      <w:rPr>
        <w:rFonts w:ascii="Arial" w:hAnsi="Arial" w:cs="Arial"/>
        <w:sz w:val="20"/>
        <w:szCs w:val="20"/>
      </w:rPr>
      <w:instrText xml:space="preserve"> PAGE   \* MERGEFORMAT </w:instrText>
    </w:r>
    <w:r w:rsidRPr="00E75527">
      <w:rPr>
        <w:rFonts w:ascii="Arial" w:hAnsi="Arial" w:cs="Arial"/>
        <w:sz w:val="20"/>
        <w:szCs w:val="20"/>
      </w:rPr>
      <w:fldChar w:fldCharType="separate"/>
    </w:r>
    <w:r w:rsidR="009F7F8A">
      <w:rPr>
        <w:rFonts w:ascii="Arial" w:hAnsi="Arial" w:cs="Arial"/>
        <w:noProof/>
        <w:sz w:val="20"/>
        <w:szCs w:val="20"/>
      </w:rPr>
      <w:t>1</w:t>
    </w:r>
    <w:r w:rsidRPr="00E75527">
      <w:rPr>
        <w:rFonts w:ascii="Arial" w:hAnsi="Arial" w:cs="Arial"/>
        <w:noProof/>
        <w:sz w:val="20"/>
        <w:szCs w:val="20"/>
      </w:rPr>
      <w:fldChar w:fldCharType="end"/>
    </w:r>
    <w:r w:rsidR="00E75527">
      <w:rPr>
        <w:noProof/>
      </w:rPr>
      <w:tab/>
    </w:r>
    <w:r w:rsidR="00E75527">
      <w:rPr>
        <w:noProof/>
      </w:rPr>
      <w:tab/>
    </w:r>
    <w:r w:rsidR="00E75527" w:rsidRPr="00E75527">
      <w:rPr>
        <w:rFonts w:ascii="Arial" w:hAnsi="Arial" w:cs="Arial"/>
        <w:noProof/>
        <w:sz w:val="20"/>
        <w:szCs w:val="20"/>
      </w:rPr>
      <w:t xml:space="preserve">Vsn </w:t>
    </w:r>
    <w:r w:rsidR="00A241EE">
      <w:rPr>
        <w:rFonts w:ascii="Arial" w:hAnsi="Arial" w:cs="Arial"/>
        <w:noProof/>
        <w:sz w:val="20"/>
        <w:szCs w:val="20"/>
      </w:rPr>
      <w:t>4 – January 2019</w:t>
    </w:r>
  </w:p>
  <w:p w:rsidR="004C05F0" w:rsidRDefault="004C0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5F0" w:rsidRDefault="004C05F0" w:rsidP="00901485">
      <w:r>
        <w:separator/>
      </w:r>
    </w:p>
  </w:footnote>
  <w:footnote w:type="continuationSeparator" w:id="0">
    <w:p w:rsidR="004C05F0" w:rsidRDefault="004C05F0" w:rsidP="009014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57B6E"/>
    <w:multiLevelType w:val="hybridMultilevel"/>
    <w:tmpl w:val="153CE4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48415E"/>
    <w:multiLevelType w:val="hybridMultilevel"/>
    <w:tmpl w:val="6A0812C2"/>
    <w:lvl w:ilvl="0" w:tplc="0809000F">
      <w:start w:val="1"/>
      <w:numFmt w:val="decimal"/>
      <w:lvlText w:val="%1."/>
      <w:lvlJc w:val="left"/>
      <w:pPr>
        <w:ind w:left="107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0C202D9"/>
    <w:multiLevelType w:val="hybridMultilevel"/>
    <w:tmpl w:val="DB76BF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F31B2"/>
    <w:multiLevelType w:val="hybridMultilevel"/>
    <w:tmpl w:val="5F363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D0149D"/>
    <w:multiLevelType w:val="hybridMultilevel"/>
    <w:tmpl w:val="2256A0F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B94EDE"/>
    <w:multiLevelType w:val="hybridMultilevel"/>
    <w:tmpl w:val="A08803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0C1321"/>
    <w:multiLevelType w:val="hybridMultilevel"/>
    <w:tmpl w:val="FF76ED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A02"/>
    <w:rsid w:val="000052A9"/>
    <w:rsid w:val="00106D64"/>
    <w:rsid w:val="0011774A"/>
    <w:rsid w:val="00132977"/>
    <w:rsid w:val="0013673E"/>
    <w:rsid w:val="00142388"/>
    <w:rsid w:val="00164B41"/>
    <w:rsid w:val="001D4060"/>
    <w:rsid w:val="00236D1E"/>
    <w:rsid w:val="0024796E"/>
    <w:rsid w:val="0025607E"/>
    <w:rsid w:val="00274C1C"/>
    <w:rsid w:val="002B2FB0"/>
    <w:rsid w:val="00320913"/>
    <w:rsid w:val="00375480"/>
    <w:rsid w:val="003B2420"/>
    <w:rsid w:val="00422B05"/>
    <w:rsid w:val="004450C5"/>
    <w:rsid w:val="00490F70"/>
    <w:rsid w:val="004A23A2"/>
    <w:rsid w:val="004C05F0"/>
    <w:rsid w:val="004F35A5"/>
    <w:rsid w:val="005156D7"/>
    <w:rsid w:val="00516DAB"/>
    <w:rsid w:val="006E1A67"/>
    <w:rsid w:val="007076A8"/>
    <w:rsid w:val="00717450"/>
    <w:rsid w:val="00733FBE"/>
    <w:rsid w:val="007B1C1F"/>
    <w:rsid w:val="007F25FA"/>
    <w:rsid w:val="00901485"/>
    <w:rsid w:val="00967410"/>
    <w:rsid w:val="009A614B"/>
    <w:rsid w:val="009C3347"/>
    <w:rsid w:val="009D5AC8"/>
    <w:rsid w:val="009E5FF8"/>
    <w:rsid w:val="009F7F8A"/>
    <w:rsid w:val="00A241EE"/>
    <w:rsid w:val="00A47E45"/>
    <w:rsid w:val="00A70AAE"/>
    <w:rsid w:val="00A7364E"/>
    <w:rsid w:val="00A878B0"/>
    <w:rsid w:val="00A954C6"/>
    <w:rsid w:val="00AB5438"/>
    <w:rsid w:val="00AC3FAD"/>
    <w:rsid w:val="00B33186"/>
    <w:rsid w:val="00BE3DC0"/>
    <w:rsid w:val="00BE7A3A"/>
    <w:rsid w:val="00D16B29"/>
    <w:rsid w:val="00D60E91"/>
    <w:rsid w:val="00E75527"/>
    <w:rsid w:val="00F16DBF"/>
    <w:rsid w:val="00F42A02"/>
    <w:rsid w:val="00F57424"/>
    <w:rsid w:val="00F84E30"/>
    <w:rsid w:val="00FA42DA"/>
    <w:rsid w:val="00FF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8A68C7-7A38-46E8-B5C6-385C501E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AA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01485"/>
    <w:pPr>
      <w:tabs>
        <w:tab w:val="center" w:pos="4513"/>
        <w:tab w:val="right" w:pos="9026"/>
      </w:tabs>
    </w:pPr>
  </w:style>
  <w:style w:type="character" w:customStyle="1" w:styleId="HeaderChar">
    <w:name w:val="Header Char"/>
    <w:basedOn w:val="DefaultParagraphFont"/>
    <w:link w:val="Header"/>
    <w:uiPriority w:val="99"/>
    <w:semiHidden/>
    <w:locked/>
    <w:rsid w:val="00901485"/>
    <w:rPr>
      <w:rFonts w:ascii="Times New Roman" w:hAnsi="Times New Roman" w:cs="Times New Roman"/>
      <w:sz w:val="24"/>
      <w:szCs w:val="24"/>
      <w:lang w:eastAsia="en-GB"/>
    </w:rPr>
  </w:style>
  <w:style w:type="paragraph" w:styleId="Footer">
    <w:name w:val="footer"/>
    <w:basedOn w:val="Normal"/>
    <w:link w:val="FooterChar"/>
    <w:uiPriority w:val="99"/>
    <w:rsid w:val="00901485"/>
    <w:pPr>
      <w:tabs>
        <w:tab w:val="center" w:pos="4513"/>
        <w:tab w:val="right" w:pos="9026"/>
      </w:tabs>
    </w:pPr>
  </w:style>
  <w:style w:type="character" w:customStyle="1" w:styleId="FooterChar">
    <w:name w:val="Footer Char"/>
    <w:basedOn w:val="DefaultParagraphFont"/>
    <w:link w:val="Footer"/>
    <w:uiPriority w:val="99"/>
    <w:locked/>
    <w:rsid w:val="00901485"/>
    <w:rPr>
      <w:rFonts w:ascii="Times New Roman" w:hAnsi="Times New Roman" w:cs="Times New Roman"/>
      <w:sz w:val="24"/>
      <w:szCs w:val="24"/>
      <w:lang w:eastAsia="en-GB"/>
    </w:rPr>
  </w:style>
  <w:style w:type="paragraph" w:styleId="ListParagraph">
    <w:name w:val="List Paragraph"/>
    <w:basedOn w:val="Normal"/>
    <w:uiPriority w:val="34"/>
    <w:qFormat/>
    <w:rsid w:val="001329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Trust</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john.mcilveen</dc:creator>
  <cp:lastModifiedBy>Mcilveen John</cp:lastModifiedBy>
  <cp:revision>2</cp:revision>
  <dcterms:created xsi:type="dcterms:W3CDTF">2019-04-04T13:20:00Z</dcterms:created>
  <dcterms:modified xsi:type="dcterms:W3CDTF">2019-04-04T13:20:00Z</dcterms:modified>
</cp:coreProperties>
</file>