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95B5" w14:textId="18F71E25" w:rsidR="00747210" w:rsidRDefault="001D16BD" w:rsidP="00043C4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52"/>
          <w:szCs w:val="56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pacing w:val="-10"/>
          <w:kern w:val="28"/>
          <w:sz w:val="52"/>
          <w:szCs w:val="56"/>
        </w:rPr>
        <w:t>FOLLOWING A CHILD’S LEAD</w:t>
      </w:r>
    </w:p>
    <w:p w14:paraId="690198CF" w14:textId="4F561957" w:rsidR="00625E17" w:rsidRPr="00625E17" w:rsidRDefault="00625E17" w:rsidP="00625E1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color w:val="365F91" w:themeColor="accent1" w:themeShade="BF"/>
          <w:sz w:val="28"/>
          <w:szCs w:val="32"/>
        </w:rPr>
      </w:pPr>
      <w:r>
        <w:rPr>
          <w:rFonts w:eastAsiaTheme="majorEastAsia" w:cstheme="minorHAnsi"/>
          <w:color w:val="365F91" w:themeColor="accent1" w:themeShade="BF"/>
          <w:sz w:val="28"/>
          <w:szCs w:val="32"/>
        </w:rPr>
        <w:t>STRATEGIES AND ACTIVITIES TO TRY AT HOME</w:t>
      </w:r>
    </w:p>
    <w:p w14:paraId="12B51903" w14:textId="31A845F3" w:rsidR="00811661" w:rsidRPr="00625E17" w:rsidRDefault="00811661" w:rsidP="00C67ADC">
      <w:pPr>
        <w:spacing w:before="120" w:after="120"/>
        <w:rPr>
          <w:sz w:val="20"/>
        </w:rPr>
      </w:pPr>
    </w:p>
    <w:p w14:paraId="6B7379E5" w14:textId="5B8E4CB9" w:rsidR="00B22177" w:rsidRPr="00625E17" w:rsidRDefault="00A07B0D" w:rsidP="00C67ADC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HOW IT HELPS</w:t>
      </w:r>
    </w:p>
    <w:p w14:paraId="79E0CC7F" w14:textId="77777777" w:rsidR="000D6691" w:rsidRPr="000D6691" w:rsidRDefault="000D6691" w:rsidP="00C67ADC">
      <w:pPr>
        <w:spacing w:before="120" w:after="120"/>
        <w:rPr>
          <w:rFonts w:eastAsia="Times New Roman" w:cs="Times New Roman"/>
          <w:szCs w:val="24"/>
          <w:lang w:eastAsia="en-GB"/>
        </w:rPr>
      </w:pPr>
      <w:r w:rsidRPr="000D6691">
        <w:rPr>
          <w:rFonts w:eastAsia="Times New Roman" w:cs="Times New Roman"/>
          <w:szCs w:val="24"/>
          <w:lang w:eastAsia="en-GB"/>
        </w:rPr>
        <w:t>It is important to let your child take the lead when playing. This is because children listen better and pay more attention if they are doing what they want to do.</w:t>
      </w:r>
    </w:p>
    <w:p w14:paraId="4EE1663C" w14:textId="5BFB1B87" w:rsidR="006014CC" w:rsidRPr="006014CC" w:rsidRDefault="00C67ADC" w:rsidP="00C67ADC">
      <w:pPr>
        <w:spacing w:before="120" w:after="120"/>
        <w:jc w:val="center"/>
        <w:rPr>
          <w:rFonts w:eastAsia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8238842" wp14:editId="14AA635B">
            <wp:extent cx="1803862" cy="1794510"/>
            <wp:effectExtent l="0" t="0" r="6350" b="0"/>
            <wp:docPr id="3" name="Picture 3" descr="N:\Children Young People and Maternity\Speech and Language Therapy\SLT Therapy Resources\Getty images\GettyImages-10435543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N:\Children Young People and Maternity\Speech and Language Therapy\SLT Therapy Resources\Getty images\GettyImages-10435543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" t="38142" r="69201" b="36378"/>
                    <a:stretch/>
                  </pic:blipFill>
                  <pic:spPr bwMode="auto">
                    <a:xfrm>
                      <a:off x="0" y="0"/>
                      <a:ext cx="1823153" cy="181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4B87">
        <w:rPr>
          <w:rFonts w:eastAsia="Times New Roman" w:cs="Times New Roman"/>
          <w:szCs w:val="24"/>
          <w:lang w:eastAsia="en-GB"/>
        </w:rPr>
        <w:br/>
      </w:r>
    </w:p>
    <w:p w14:paraId="2C784E34" w14:textId="77777777" w:rsidR="006014CC" w:rsidRPr="00625E17" w:rsidRDefault="006014CC" w:rsidP="00C67ADC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TOP TIPS</w:t>
      </w:r>
    </w:p>
    <w:p w14:paraId="1171A642" w14:textId="29634EA9" w:rsidR="00C67ADC" w:rsidRPr="00C67ADC" w:rsidRDefault="00C67ADC" w:rsidP="00C67AD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C67ADC">
        <w:rPr>
          <w:rFonts w:eastAsia="Times New Roman" w:cs="Times New Roman"/>
          <w:szCs w:val="24"/>
          <w:lang w:eastAsia="en-GB"/>
        </w:rPr>
        <w:t xml:space="preserve">Get down to the same </w:t>
      </w:r>
      <w:r>
        <w:rPr>
          <w:rFonts w:eastAsia="Times New Roman" w:cs="Times New Roman"/>
          <w:szCs w:val="24"/>
          <w:lang w:eastAsia="en-GB"/>
        </w:rPr>
        <w:t>level as your child- this usually means sitting or lying on the floor!</w:t>
      </w:r>
    </w:p>
    <w:p w14:paraId="5003F4F6" w14:textId="51AE108C" w:rsidR="00C67ADC" w:rsidRPr="00C67ADC" w:rsidRDefault="00C67ADC" w:rsidP="00C67AD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C67ADC">
        <w:rPr>
          <w:rFonts w:eastAsia="Times New Roman" w:cs="Times New Roman"/>
          <w:szCs w:val="24"/>
          <w:lang w:eastAsia="en-GB"/>
        </w:rPr>
        <w:t xml:space="preserve">Sit back and let your child choose the toy they want to play with.  </w:t>
      </w:r>
    </w:p>
    <w:p w14:paraId="5E971C7C" w14:textId="3F3CE1E1" w:rsidR="00C67ADC" w:rsidRPr="00C67ADC" w:rsidRDefault="00C67ADC" w:rsidP="00C67AD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C67ADC">
        <w:rPr>
          <w:rFonts w:eastAsia="Times New Roman" w:cs="Times New Roman"/>
          <w:szCs w:val="24"/>
          <w:lang w:eastAsia="en-GB"/>
        </w:rPr>
        <w:t xml:space="preserve">Let them do what they want to do with the toy; for example, if they want to bang the bricks together instead of building a tower, as long as they aren’t hurting themselves or damaging something, that’s </w:t>
      </w:r>
      <w:r>
        <w:rPr>
          <w:rFonts w:eastAsia="Times New Roman" w:cs="Times New Roman"/>
          <w:szCs w:val="24"/>
          <w:lang w:eastAsia="en-GB"/>
        </w:rPr>
        <w:t>okay</w:t>
      </w:r>
      <w:r w:rsidRPr="00C67ADC">
        <w:rPr>
          <w:rFonts w:eastAsia="Times New Roman" w:cs="Times New Roman"/>
          <w:szCs w:val="24"/>
          <w:lang w:eastAsia="en-GB"/>
        </w:rPr>
        <w:t>.</w:t>
      </w:r>
    </w:p>
    <w:p w14:paraId="29C5F852" w14:textId="101A5854" w:rsidR="00C67ADC" w:rsidRPr="00C67ADC" w:rsidRDefault="00C67ADC" w:rsidP="00C67AD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If your child keeps going </w:t>
      </w:r>
      <w:r w:rsidRPr="00C67ADC">
        <w:rPr>
          <w:rFonts w:eastAsia="Times New Roman" w:cs="Times New Roman"/>
          <w:szCs w:val="24"/>
          <w:lang w:eastAsia="en-GB"/>
        </w:rPr>
        <w:t xml:space="preserve">back to the same toy, that’s </w:t>
      </w:r>
      <w:r>
        <w:rPr>
          <w:rFonts w:eastAsia="Times New Roman" w:cs="Times New Roman"/>
          <w:szCs w:val="24"/>
          <w:lang w:eastAsia="en-GB"/>
        </w:rPr>
        <w:t>okay too- c</w:t>
      </w:r>
      <w:r w:rsidRPr="00C67ADC">
        <w:rPr>
          <w:rFonts w:eastAsia="Times New Roman" w:cs="Times New Roman"/>
          <w:szCs w:val="24"/>
          <w:lang w:eastAsia="en-GB"/>
        </w:rPr>
        <w:t xml:space="preserve">hildren love repetition!  </w:t>
      </w:r>
    </w:p>
    <w:p w14:paraId="2AD430D7" w14:textId="0550D67C" w:rsidR="00C67ADC" w:rsidRPr="00C67ADC" w:rsidRDefault="00C67ADC" w:rsidP="00C67AD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Try not</w:t>
      </w:r>
      <w:r w:rsidRPr="00C67ADC">
        <w:rPr>
          <w:rFonts w:eastAsia="Times New Roman" w:cs="Times New Roman"/>
          <w:szCs w:val="24"/>
          <w:lang w:eastAsia="en-GB"/>
        </w:rPr>
        <w:t xml:space="preserve"> to interfere or get them to do what you want to do!</w:t>
      </w:r>
    </w:p>
    <w:p w14:paraId="2D71A892" w14:textId="005E74E5" w:rsidR="00CF4B87" w:rsidRDefault="00C67ADC" w:rsidP="00C67AD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Talk about what the child is looking at, not what you are looking at.</w:t>
      </w:r>
    </w:p>
    <w:p w14:paraId="594F1129" w14:textId="77777777" w:rsidR="00C67ADC" w:rsidRPr="00C67ADC" w:rsidRDefault="00C67ADC" w:rsidP="00C67ADC">
      <w:pPr>
        <w:spacing w:before="120" w:after="120"/>
        <w:rPr>
          <w:rFonts w:eastAsia="Times New Roman" w:cs="Times New Roman"/>
          <w:szCs w:val="24"/>
          <w:lang w:eastAsia="en-GB"/>
        </w:rPr>
      </w:pPr>
    </w:p>
    <w:p w14:paraId="216BB32E" w14:textId="44E7CD3C" w:rsidR="00C67ADC" w:rsidRPr="00C67ADC" w:rsidRDefault="00C67ADC" w:rsidP="00C67ADC">
      <w:pPr>
        <w:spacing w:before="120" w:after="120"/>
        <w:ind w:left="360"/>
        <w:jc w:val="center"/>
        <w:rPr>
          <w:rFonts w:eastAsia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BB9512A" wp14:editId="1DE6EB2B">
            <wp:extent cx="1953145" cy="1845015"/>
            <wp:effectExtent l="0" t="0" r="9525" b="3175"/>
            <wp:docPr id="184" name="Picture 184" descr="N:\Children Young People and Maternity\Speech and Language Therapy\SLT Therapy Resources\Getty images\GettyImages-10435543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N:\Children Young People and Maternity\Speech and Language Therapy\SLT Therapy Resources\Getty images\GettyImages-10435543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" t="72109" r="64644" b="935"/>
                    <a:stretch/>
                  </pic:blipFill>
                  <pic:spPr bwMode="auto">
                    <a:xfrm>
                      <a:off x="0" y="0"/>
                      <a:ext cx="1971959" cy="186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7ADC" w:rsidRPr="00C67ADC" w:rsidSect="00007474">
      <w:headerReference w:type="default" r:id="rId9"/>
      <w:footerReference w:type="default" r:id="rId10"/>
      <w:pgSz w:w="11906" w:h="16838"/>
      <w:pgMar w:top="1985" w:right="720" w:bottom="1276" w:left="72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5DD2D" w14:textId="77777777" w:rsidR="00827FF8" w:rsidRDefault="00827FF8" w:rsidP="007043F7">
      <w:pPr>
        <w:spacing w:after="0" w:line="240" w:lineRule="auto"/>
      </w:pPr>
      <w:r>
        <w:separator/>
      </w:r>
    </w:p>
  </w:endnote>
  <w:endnote w:type="continuationSeparator" w:id="0">
    <w:p w14:paraId="421B5A7E" w14:textId="77777777" w:rsidR="00827FF8" w:rsidRDefault="00827FF8" w:rsidP="007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53A9" w14:textId="4341DF58" w:rsidR="00B70193" w:rsidRDefault="00B70193" w:rsidP="00625E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0277790" wp14:editId="4CC8C2B5">
          <wp:simplePos x="0" y="0"/>
          <wp:positionH relativeFrom="column">
            <wp:posOffset>771525</wp:posOffset>
          </wp:positionH>
          <wp:positionV relativeFrom="paragraph">
            <wp:posOffset>-222885</wp:posOffset>
          </wp:positionV>
          <wp:extent cx="5095875" cy="163830"/>
          <wp:effectExtent l="0" t="0" r="9525" b="7620"/>
          <wp:wrapTight wrapText="bothSides">
            <wp:wrapPolygon edited="0">
              <wp:start x="0" y="0"/>
              <wp:lineTo x="0" y="20093"/>
              <wp:lineTo x="21560" y="20093"/>
              <wp:lineTo x="2156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6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3FD7" w14:textId="77777777" w:rsidR="00827FF8" w:rsidRDefault="00827FF8" w:rsidP="007043F7">
      <w:pPr>
        <w:spacing w:after="0" w:line="240" w:lineRule="auto"/>
      </w:pPr>
      <w:r>
        <w:separator/>
      </w:r>
    </w:p>
  </w:footnote>
  <w:footnote w:type="continuationSeparator" w:id="0">
    <w:p w14:paraId="17F9DCC4" w14:textId="77777777" w:rsidR="00827FF8" w:rsidRDefault="00827FF8" w:rsidP="007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BC3B2" w14:textId="77777777" w:rsidR="007043F7" w:rsidRDefault="00841BC4" w:rsidP="0066382A">
    <w:pPr>
      <w:pStyle w:val="Header"/>
      <w:tabs>
        <w:tab w:val="clear" w:pos="4513"/>
        <w:tab w:val="clear" w:pos="9026"/>
        <w:tab w:val="left" w:pos="7875"/>
      </w:tabs>
    </w:pPr>
    <w:r w:rsidRPr="00841BC4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D7704D" wp14:editId="41FC2545">
          <wp:simplePos x="0" y="0"/>
          <wp:positionH relativeFrom="column">
            <wp:posOffset>4098290</wp:posOffset>
          </wp:positionH>
          <wp:positionV relativeFrom="paragraph">
            <wp:posOffset>-140335</wp:posOffset>
          </wp:positionV>
          <wp:extent cx="2726690" cy="621665"/>
          <wp:effectExtent l="0" t="0" r="0" b="6985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C4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012EA61B" wp14:editId="75A70B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3145" cy="524510"/>
          <wp:effectExtent l="0" t="0" r="0" b="8890"/>
          <wp:wrapNone/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4E7"/>
    <w:multiLevelType w:val="hybridMultilevel"/>
    <w:tmpl w:val="CC849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394B"/>
    <w:multiLevelType w:val="hybridMultilevel"/>
    <w:tmpl w:val="675E044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856D5"/>
    <w:multiLevelType w:val="hybridMultilevel"/>
    <w:tmpl w:val="03DED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1E25"/>
    <w:multiLevelType w:val="hybridMultilevel"/>
    <w:tmpl w:val="39CE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1BE"/>
    <w:multiLevelType w:val="hybridMultilevel"/>
    <w:tmpl w:val="FB68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590E"/>
    <w:multiLevelType w:val="hybridMultilevel"/>
    <w:tmpl w:val="67C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535"/>
    <w:multiLevelType w:val="hybridMultilevel"/>
    <w:tmpl w:val="3DC0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6E5"/>
    <w:multiLevelType w:val="hybridMultilevel"/>
    <w:tmpl w:val="C9926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A75F6"/>
    <w:multiLevelType w:val="hybridMultilevel"/>
    <w:tmpl w:val="7B4A3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4110F"/>
    <w:multiLevelType w:val="hybridMultilevel"/>
    <w:tmpl w:val="3E7E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5859"/>
    <w:multiLevelType w:val="hybridMultilevel"/>
    <w:tmpl w:val="48A8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A76C8"/>
    <w:multiLevelType w:val="hybridMultilevel"/>
    <w:tmpl w:val="4F364E64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75AB7"/>
    <w:multiLevelType w:val="hybridMultilevel"/>
    <w:tmpl w:val="AA9807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6B47"/>
    <w:multiLevelType w:val="hybridMultilevel"/>
    <w:tmpl w:val="A76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1D2C"/>
    <w:multiLevelType w:val="hybridMultilevel"/>
    <w:tmpl w:val="AD5066FA"/>
    <w:lvl w:ilvl="0" w:tplc="EE8CFF1E">
      <w:numFmt w:val="bullet"/>
      <w:lvlText w:val="•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201FF"/>
    <w:multiLevelType w:val="hybridMultilevel"/>
    <w:tmpl w:val="869466A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3450F"/>
    <w:multiLevelType w:val="hybridMultilevel"/>
    <w:tmpl w:val="5EB8195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0E7C"/>
    <w:multiLevelType w:val="hybridMultilevel"/>
    <w:tmpl w:val="B82CFC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EC4"/>
    <w:multiLevelType w:val="hybridMultilevel"/>
    <w:tmpl w:val="CD920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B563C"/>
    <w:multiLevelType w:val="hybridMultilevel"/>
    <w:tmpl w:val="E9E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DA4"/>
    <w:multiLevelType w:val="hybridMultilevel"/>
    <w:tmpl w:val="E00E3E6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30F0"/>
    <w:multiLevelType w:val="hybridMultilevel"/>
    <w:tmpl w:val="39DCF9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F3156"/>
    <w:multiLevelType w:val="hybridMultilevel"/>
    <w:tmpl w:val="B6FC6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E93"/>
    <w:multiLevelType w:val="hybridMultilevel"/>
    <w:tmpl w:val="3EC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2374"/>
    <w:multiLevelType w:val="hybridMultilevel"/>
    <w:tmpl w:val="B9E87E6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E5A18"/>
    <w:multiLevelType w:val="hybridMultilevel"/>
    <w:tmpl w:val="3D08B4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3ADE"/>
    <w:multiLevelType w:val="hybridMultilevel"/>
    <w:tmpl w:val="28DA8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552A7"/>
    <w:multiLevelType w:val="hybridMultilevel"/>
    <w:tmpl w:val="022E0C72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0CDE"/>
    <w:multiLevelType w:val="hybridMultilevel"/>
    <w:tmpl w:val="A1A237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00A"/>
    <w:multiLevelType w:val="hybridMultilevel"/>
    <w:tmpl w:val="F01CFF38"/>
    <w:lvl w:ilvl="0" w:tplc="CDF6E9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43178"/>
    <w:multiLevelType w:val="hybridMultilevel"/>
    <w:tmpl w:val="0AEEAF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5F9F"/>
    <w:multiLevelType w:val="hybridMultilevel"/>
    <w:tmpl w:val="59186ED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20AFF"/>
    <w:multiLevelType w:val="hybridMultilevel"/>
    <w:tmpl w:val="22323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8A112E"/>
    <w:multiLevelType w:val="hybridMultilevel"/>
    <w:tmpl w:val="A7FC18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64ACE"/>
    <w:multiLevelType w:val="hybridMultilevel"/>
    <w:tmpl w:val="00C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65644"/>
    <w:multiLevelType w:val="hybridMultilevel"/>
    <w:tmpl w:val="8BF4B82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24"/>
  </w:num>
  <w:num w:numId="5">
    <w:abstractNumId w:val="16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32"/>
  </w:num>
  <w:num w:numId="13">
    <w:abstractNumId w:val="18"/>
  </w:num>
  <w:num w:numId="14">
    <w:abstractNumId w:val="19"/>
  </w:num>
  <w:num w:numId="15">
    <w:abstractNumId w:val="34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6"/>
  </w:num>
  <w:num w:numId="21">
    <w:abstractNumId w:val="20"/>
  </w:num>
  <w:num w:numId="22">
    <w:abstractNumId w:val="35"/>
  </w:num>
  <w:num w:numId="23">
    <w:abstractNumId w:val="31"/>
  </w:num>
  <w:num w:numId="24">
    <w:abstractNumId w:val="12"/>
  </w:num>
  <w:num w:numId="25">
    <w:abstractNumId w:val="29"/>
  </w:num>
  <w:num w:numId="26">
    <w:abstractNumId w:val="17"/>
  </w:num>
  <w:num w:numId="27">
    <w:abstractNumId w:val="26"/>
  </w:num>
  <w:num w:numId="28">
    <w:abstractNumId w:val="28"/>
  </w:num>
  <w:num w:numId="29">
    <w:abstractNumId w:val="9"/>
  </w:num>
  <w:num w:numId="30">
    <w:abstractNumId w:val="22"/>
  </w:num>
  <w:num w:numId="31">
    <w:abstractNumId w:val="21"/>
  </w:num>
  <w:num w:numId="32">
    <w:abstractNumId w:val="2"/>
  </w:num>
  <w:num w:numId="33">
    <w:abstractNumId w:val="23"/>
  </w:num>
  <w:num w:numId="34">
    <w:abstractNumId w:val="25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2"/>
    <w:rsid w:val="000025C8"/>
    <w:rsid w:val="00007474"/>
    <w:rsid w:val="00022B12"/>
    <w:rsid w:val="00037227"/>
    <w:rsid w:val="00043C4E"/>
    <w:rsid w:val="00044EAC"/>
    <w:rsid w:val="000520C0"/>
    <w:rsid w:val="0007088F"/>
    <w:rsid w:val="000B4CE6"/>
    <w:rsid w:val="000D6691"/>
    <w:rsid w:val="000F3E43"/>
    <w:rsid w:val="0012307E"/>
    <w:rsid w:val="00133F66"/>
    <w:rsid w:val="00157BDF"/>
    <w:rsid w:val="00170915"/>
    <w:rsid w:val="001804CF"/>
    <w:rsid w:val="001C6B71"/>
    <w:rsid w:val="001D16BD"/>
    <w:rsid w:val="001D48A4"/>
    <w:rsid w:val="001F7D8B"/>
    <w:rsid w:val="00291DF3"/>
    <w:rsid w:val="00307B2C"/>
    <w:rsid w:val="00331AC5"/>
    <w:rsid w:val="003343FB"/>
    <w:rsid w:val="00334F89"/>
    <w:rsid w:val="0035323C"/>
    <w:rsid w:val="00382B72"/>
    <w:rsid w:val="0039020C"/>
    <w:rsid w:val="003926A3"/>
    <w:rsid w:val="003D270A"/>
    <w:rsid w:val="003E71E3"/>
    <w:rsid w:val="003F2726"/>
    <w:rsid w:val="00412033"/>
    <w:rsid w:val="00417620"/>
    <w:rsid w:val="00443D42"/>
    <w:rsid w:val="004A3770"/>
    <w:rsid w:val="004A4E60"/>
    <w:rsid w:val="004B189B"/>
    <w:rsid w:val="004E7B20"/>
    <w:rsid w:val="004F46CC"/>
    <w:rsid w:val="005075CD"/>
    <w:rsid w:val="00511EBE"/>
    <w:rsid w:val="00514F16"/>
    <w:rsid w:val="0052099C"/>
    <w:rsid w:val="00565F39"/>
    <w:rsid w:val="005A02BB"/>
    <w:rsid w:val="005A2B79"/>
    <w:rsid w:val="005F5148"/>
    <w:rsid w:val="006014CC"/>
    <w:rsid w:val="006034E8"/>
    <w:rsid w:val="00625E17"/>
    <w:rsid w:val="0066382A"/>
    <w:rsid w:val="006852A7"/>
    <w:rsid w:val="00691C8A"/>
    <w:rsid w:val="00695043"/>
    <w:rsid w:val="006A37A6"/>
    <w:rsid w:val="006E1D77"/>
    <w:rsid w:val="006F2069"/>
    <w:rsid w:val="006F7923"/>
    <w:rsid w:val="007009EC"/>
    <w:rsid w:val="00700CE8"/>
    <w:rsid w:val="007043F7"/>
    <w:rsid w:val="00720DA6"/>
    <w:rsid w:val="007224A4"/>
    <w:rsid w:val="00737BBA"/>
    <w:rsid w:val="00743194"/>
    <w:rsid w:val="00747210"/>
    <w:rsid w:val="00752CA8"/>
    <w:rsid w:val="0075494C"/>
    <w:rsid w:val="0078199D"/>
    <w:rsid w:val="007A4BB5"/>
    <w:rsid w:val="007E4AB3"/>
    <w:rsid w:val="007F7EC4"/>
    <w:rsid w:val="00811661"/>
    <w:rsid w:val="00827FF8"/>
    <w:rsid w:val="00841BC4"/>
    <w:rsid w:val="0087235E"/>
    <w:rsid w:val="00882F27"/>
    <w:rsid w:val="00893CDF"/>
    <w:rsid w:val="008A1606"/>
    <w:rsid w:val="008D2154"/>
    <w:rsid w:val="008F53DA"/>
    <w:rsid w:val="009118FD"/>
    <w:rsid w:val="0092346E"/>
    <w:rsid w:val="00923A74"/>
    <w:rsid w:val="00924CC8"/>
    <w:rsid w:val="009647C0"/>
    <w:rsid w:val="009B1272"/>
    <w:rsid w:val="009D65EC"/>
    <w:rsid w:val="00A03F6D"/>
    <w:rsid w:val="00A07B0D"/>
    <w:rsid w:val="00A2023E"/>
    <w:rsid w:val="00A239BF"/>
    <w:rsid w:val="00AA761E"/>
    <w:rsid w:val="00AD1B17"/>
    <w:rsid w:val="00AD43B7"/>
    <w:rsid w:val="00AF3D8C"/>
    <w:rsid w:val="00B22177"/>
    <w:rsid w:val="00B23883"/>
    <w:rsid w:val="00B249B8"/>
    <w:rsid w:val="00B325B2"/>
    <w:rsid w:val="00B369D0"/>
    <w:rsid w:val="00B70193"/>
    <w:rsid w:val="00B849D0"/>
    <w:rsid w:val="00B91FD4"/>
    <w:rsid w:val="00B95EFB"/>
    <w:rsid w:val="00BB36ED"/>
    <w:rsid w:val="00BC0B96"/>
    <w:rsid w:val="00BF2768"/>
    <w:rsid w:val="00C076ED"/>
    <w:rsid w:val="00C150EE"/>
    <w:rsid w:val="00C33765"/>
    <w:rsid w:val="00C42CC7"/>
    <w:rsid w:val="00C44939"/>
    <w:rsid w:val="00C67ADC"/>
    <w:rsid w:val="00C947C7"/>
    <w:rsid w:val="00CA2EA5"/>
    <w:rsid w:val="00CD6D8D"/>
    <w:rsid w:val="00CF3EC5"/>
    <w:rsid w:val="00CF4B87"/>
    <w:rsid w:val="00D00BC0"/>
    <w:rsid w:val="00D710DD"/>
    <w:rsid w:val="00D742FB"/>
    <w:rsid w:val="00D80294"/>
    <w:rsid w:val="00DA13A9"/>
    <w:rsid w:val="00DB34CB"/>
    <w:rsid w:val="00DE1C39"/>
    <w:rsid w:val="00DF033A"/>
    <w:rsid w:val="00E16199"/>
    <w:rsid w:val="00E31088"/>
    <w:rsid w:val="00E86D4F"/>
    <w:rsid w:val="00F27DC6"/>
    <w:rsid w:val="00F4036C"/>
    <w:rsid w:val="00F50A94"/>
    <w:rsid w:val="00F70296"/>
    <w:rsid w:val="00F7052C"/>
    <w:rsid w:val="00F76DB2"/>
    <w:rsid w:val="00FD4C60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EF899"/>
  <w15:docId w15:val="{8228E988-AB7D-4E85-9CD8-E129E82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3A"/>
  </w:style>
  <w:style w:type="paragraph" w:styleId="Heading1">
    <w:name w:val="heading 1"/>
    <w:basedOn w:val="Normal"/>
    <w:next w:val="Normal"/>
    <w:link w:val="Heading1Char"/>
    <w:uiPriority w:val="9"/>
    <w:qFormat/>
    <w:rsid w:val="0070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4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F7"/>
  </w:style>
  <w:style w:type="paragraph" w:styleId="Footer">
    <w:name w:val="footer"/>
    <w:basedOn w:val="Normal"/>
    <w:link w:val="Foot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F7"/>
  </w:style>
  <w:style w:type="character" w:customStyle="1" w:styleId="Heading2Char">
    <w:name w:val="Heading 2 Char"/>
    <w:basedOn w:val="DefaultParagraphFont"/>
    <w:link w:val="Heading2"/>
    <w:uiPriority w:val="9"/>
    <w:semiHidden/>
    <w:rsid w:val="00BB36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E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DF03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7EA2-343A-46B3-A2D1-B68A883E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Care Services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Hobbs Erin</dc:creator>
  <cp:lastModifiedBy>Hacker Nicola</cp:lastModifiedBy>
  <cp:revision>2</cp:revision>
  <dcterms:created xsi:type="dcterms:W3CDTF">2020-09-29T14:07:00Z</dcterms:created>
  <dcterms:modified xsi:type="dcterms:W3CDTF">2020-09-29T14:07:00Z</dcterms:modified>
</cp:coreProperties>
</file>