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33" w:rsidRDefault="003C0F33">
      <w:pPr>
        <w:pStyle w:val="Heading2"/>
        <w:ind w:right="-28"/>
        <w:jc w:val="right"/>
        <w:rPr>
          <w:b w:val="0"/>
          <w:bCs w:val="0"/>
          <w:i w:val="0"/>
          <w:iCs w:val="0"/>
        </w:rPr>
      </w:pPr>
      <w:r>
        <w:br/>
      </w:r>
      <w:r>
        <w:rPr>
          <w:b w:val="0"/>
          <w:bCs w:val="0"/>
          <w:i w:val="0"/>
          <w:iCs w:val="0"/>
        </w:rPr>
        <w:t xml:space="preserve">   </w:t>
      </w:r>
    </w:p>
    <w:p w:rsidR="00EA27FF" w:rsidRDefault="00EA27FF" w:rsidP="00EA27FF">
      <w:pPr>
        <w:jc w:val="center"/>
        <w:rPr>
          <w:rFonts w:ascii="Arial" w:hAnsi="Arial" w:cs="Arial"/>
          <w:b/>
        </w:rPr>
      </w:pPr>
      <w:r>
        <w:rPr>
          <w:rFonts w:ascii="Arial" w:hAnsi="Arial" w:cs="Arial"/>
          <w:b/>
        </w:rPr>
        <w:t>GLOUCESTERSHIRE HEALTH AND CARE NHS FOUNDATION TRUST</w:t>
      </w:r>
    </w:p>
    <w:p w:rsidR="00EA27FF" w:rsidRPr="007E4CA7" w:rsidRDefault="00EA27FF" w:rsidP="00EA27FF">
      <w:pPr>
        <w:jc w:val="center"/>
        <w:rPr>
          <w:rFonts w:ascii="Arial" w:hAnsi="Arial" w:cs="Arial"/>
          <w:b/>
          <w:sz w:val="16"/>
          <w:szCs w:val="16"/>
        </w:rPr>
      </w:pPr>
    </w:p>
    <w:p w:rsidR="00EA27FF" w:rsidRDefault="00EA27FF" w:rsidP="00EA27FF">
      <w:pPr>
        <w:shd w:val="clear" w:color="auto" w:fill="CCCCCC"/>
        <w:jc w:val="center"/>
        <w:rPr>
          <w:rFonts w:ascii="Arial" w:hAnsi="Arial" w:cs="Arial"/>
          <w:b/>
        </w:rPr>
      </w:pPr>
      <w:r>
        <w:rPr>
          <w:rFonts w:ascii="Arial" w:hAnsi="Arial" w:cs="Arial"/>
          <w:b/>
        </w:rPr>
        <w:t>COUNCIL OF GOVERNORS MEETING</w:t>
      </w:r>
    </w:p>
    <w:p w:rsidR="00EA27FF" w:rsidRDefault="00EA27FF" w:rsidP="00EA27FF">
      <w:pPr>
        <w:jc w:val="center"/>
        <w:rPr>
          <w:rFonts w:ascii="Arial" w:hAnsi="Arial" w:cs="Arial"/>
          <w:b/>
        </w:rPr>
      </w:pPr>
      <w:r>
        <w:rPr>
          <w:rFonts w:ascii="Arial" w:hAnsi="Arial" w:cs="Arial"/>
          <w:b/>
        </w:rPr>
        <w:t>Thursday, 14 November 2019</w:t>
      </w:r>
      <w:r>
        <w:rPr>
          <w:rFonts w:ascii="Arial" w:hAnsi="Arial" w:cs="Arial"/>
          <w:b/>
        </w:rPr>
        <w:br/>
      </w:r>
    </w:p>
    <w:p w:rsidR="00EA27FF" w:rsidRDefault="00EA27FF" w:rsidP="00EA27FF">
      <w:pPr>
        <w:jc w:val="center"/>
        <w:rPr>
          <w:rFonts w:ascii="Arial" w:hAnsi="Arial" w:cs="Arial"/>
          <w:b/>
        </w:rPr>
      </w:pPr>
      <w:r>
        <w:rPr>
          <w:rFonts w:ascii="Arial" w:hAnsi="Arial" w:cs="Arial"/>
          <w:b/>
        </w:rPr>
        <w:t>ABBEYDALE COMMUNITY CENTRE, GLEVUM WAY, GLOUCESTER</w:t>
      </w:r>
    </w:p>
    <w:p w:rsidR="00EA27FF" w:rsidRPr="006617DE" w:rsidRDefault="00EA27FF" w:rsidP="00EA27FF">
      <w:pPr>
        <w:rPr>
          <w:rFonts w:ascii="Arial" w:hAnsi="Arial" w:cs="Arial"/>
          <w:sz w:val="16"/>
          <w:szCs w:val="16"/>
        </w:rPr>
      </w:pPr>
    </w:p>
    <w:p w:rsidR="00EA27FF" w:rsidRDefault="00EA27FF" w:rsidP="00501AF6">
      <w:pPr>
        <w:ind w:left="1440" w:right="-422" w:hanging="1440"/>
        <w:rPr>
          <w:rFonts w:ascii="Arial" w:hAnsi="Arial" w:cs="Arial"/>
        </w:rPr>
      </w:pPr>
      <w:r>
        <w:rPr>
          <w:rFonts w:ascii="Arial" w:hAnsi="Arial" w:cs="Arial"/>
          <w:b/>
        </w:rPr>
        <w:t>PRESENT</w:t>
      </w:r>
      <w:r>
        <w:rPr>
          <w:rFonts w:ascii="Arial" w:hAnsi="Arial" w:cs="Arial"/>
        </w:rPr>
        <w:t>:</w:t>
      </w:r>
      <w:r w:rsidRPr="005622C9">
        <w:rPr>
          <w:rFonts w:ascii="Arial" w:hAnsi="Arial" w:cs="Arial"/>
        </w:rPr>
        <w:t xml:space="preserve"> </w:t>
      </w:r>
      <w:r>
        <w:rPr>
          <w:rFonts w:ascii="Arial" w:hAnsi="Arial" w:cs="Arial"/>
        </w:rPr>
        <w:tab/>
        <w:t>Ingrid Barker (Chair)</w:t>
      </w:r>
      <w:r>
        <w:rPr>
          <w:rFonts w:ascii="Arial" w:hAnsi="Arial" w:cs="Arial"/>
        </w:rPr>
        <w:tab/>
        <w:t>Katie Clark</w:t>
      </w:r>
      <w:r>
        <w:rPr>
          <w:rFonts w:ascii="Arial" w:hAnsi="Arial" w:cs="Arial"/>
        </w:rPr>
        <w:tab/>
      </w:r>
      <w:r>
        <w:rPr>
          <w:rFonts w:ascii="Arial" w:hAnsi="Arial" w:cs="Arial"/>
        </w:rPr>
        <w:tab/>
      </w:r>
      <w:r w:rsidR="00501AF6">
        <w:rPr>
          <w:rFonts w:ascii="Arial" w:hAnsi="Arial" w:cs="Arial"/>
        </w:rPr>
        <w:t>Mervyn Dawe</w:t>
      </w:r>
      <w:r>
        <w:rPr>
          <w:rFonts w:ascii="Arial" w:hAnsi="Arial" w:cs="Arial"/>
        </w:rPr>
        <w:tab/>
      </w:r>
      <w:r w:rsidR="00501AF6">
        <w:rPr>
          <w:rFonts w:ascii="Arial" w:hAnsi="Arial" w:cs="Arial"/>
        </w:rPr>
        <w:br/>
      </w:r>
      <w:r>
        <w:rPr>
          <w:rFonts w:ascii="Arial" w:hAnsi="Arial" w:cs="Arial"/>
        </w:rPr>
        <w:t>Vic Godding</w:t>
      </w:r>
      <w:r w:rsidRPr="004B71C8">
        <w:rPr>
          <w:rFonts w:ascii="Arial" w:hAnsi="Arial" w:cs="Arial"/>
        </w:rPr>
        <w:t xml:space="preserve"> </w:t>
      </w:r>
      <w:r>
        <w:rPr>
          <w:rFonts w:ascii="Arial" w:hAnsi="Arial" w:cs="Arial"/>
        </w:rPr>
        <w:tab/>
      </w:r>
      <w:r>
        <w:rPr>
          <w:rFonts w:ascii="Arial" w:hAnsi="Arial" w:cs="Arial"/>
        </w:rPr>
        <w:tab/>
      </w:r>
      <w:r>
        <w:rPr>
          <w:rFonts w:ascii="Arial" w:hAnsi="Arial" w:cs="Arial"/>
        </w:rPr>
        <w:tab/>
        <w:t>Miles Goodwin</w:t>
      </w:r>
      <w:r w:rsidR="00501AF6">
        <w:rPr>
          <w:rFonts w:ascii="Arial" w:hAnsi="Arial" w:cs="Arial"/>
        </w:rPr>
        <w:tab/>
        <w:t>Said Hansdot</w:t>
      </w:r>
      <w:r w:rsidR="00501AF6">
        <w:rPr>
          <w:rFonts w:ascii="Arial" w:hAnsi="Arial" w:cs="Arial"/>
        </w:rPr>
        <w:br/>
        <w:t>June Hennell</w:t>
      </w:r>
      <w:r w:rsidR="00501AF6" w:rsidRPr="00501AF6">
        <w:rPr>
          <w:rFonts w:ascii="Arial" w:hAnsi="Arial" w:cs="Arial"/>
        </w:rPr>
        <w:t xml:space="preserve"> </w:t>
      </w:r>
      <w:r w:rsidR="00FE7B00">
        <w:rPr>
          <w:rFonts w:ascii="Arial" w:hAnsi="Arial" w:cs="Arial"/>
        </w:rPr>
        <w:tab/>
      </w:r>
      <w:r w:rsidR="00FE7B00">
        <w:rPr>
          <w:rFonts w:ascii="Arial" w:hAnsi="Arial" w:cs="Arial"/>
        </w:rPr>
        <w:tab/>
        <w:t>Jenny Hincks</w:t>
      </w:r>
      <w:r w:rsidR="00FE7B00">
        <w:rPr>
          <w:rFonts w:ascii="Arial" w:hAnsi="Arial" w:cs="Arial"/>
        </w:rPr>
        <w:tab/>
      </w:r>
      <w:r w:rsidR="00FE7B00">
        <w:rPr>
          <w:rFonts w:ascii="Arial" w:hAnsi="Arial" w:cs="Arial"/>
        </w:rPr>
        <w:tab/>
        <w:t>Bren McInerney (part)</w:t>
      </w:r>
      <w:r w:rsidR="00501AF6">
        <w:rPr>
          <w:rFonts w:ascii="Arial" w:hAnsi="Arial" w:cs="Arial"/>
        </w:rPr>
        <w:tab/>
      </w:r>
      <w:r w:rsidR="00501AF6">
        <w:rPr>
          <w:rFonts w:ascii="Arial" w:hAnsi="Arial" w:cs="Arial"/>
        </w:rPr>
        <w:br/>
        <w:t>Stephen McDonnell</w:t>
      </w:r>
      <w:r w:rsidR="00501AF6">
        <w:rPr>
          <w:rFonts w:ascii="Arial" w:hAnsi="Arial" w:cs="Arial"/>
        </w:rPr>
        <w:tab/>
      </w:r>
      <w:r w:rsidR="00501AF6">
        <w:rPr>
          <w:rFonts w:ascii="Arial" w:hAnsi="Arial" w:cs="Arial"/>
        </w:rPr>
        <w:tab/>
        <w:t>Nic Matthews</w:t>
      </w:r>
      <w:r w:rsidR="00501AF6">
        <w:rPr>
          <w:rFonts w:ascii="Arial" w:hAnsi="Arial" w:cs="Arial"/>
        </w:rPr>
        <w:tab/>
        <w:t>Anneka Newman</w:t>
      </w:r>
    </w:p>
    <w:p w:rsidR="00EA27FF" w:rsidRDefault="00501AF6" w:rsidP="00EA27FF">
      <w:pPr>
        <w:ind w:left="1440" w:right="-422"/>
        <w:rPr>
          <w:rFonts w:ascii="Arial" w:hAnsi="Arial" w:cs="Arial"/>
        </w:rPr>
      </w:pPr>
      <w:r>
        <w:rPr>
          <w:rFonts w:ascii="Arial" w:hAnsi="Arial" w:cs="Arial"/>
        </w:rPr>
        <w:t>Mike Scott</w:t>
      </w:r>
      <w:r>
        <w:rPr>
          <w:rFonts w:ascii="Arial" w:hAnsi="Arial" w:cs="Arial"/>
        </w:rPr>
        <w:tab/>
      </w:r>
      <w:r>
        <w:rPr>
          <w:rFonts w:ascii="Arial" w:hAnsi="Arial" w:cs="Arial"/>
        </w:rPr>
        <w:tab/>
      </w:r>
      <w:r>
        <w:rPr>
          <w:rFonts w:ascii="Arial" w:hAnsi="Arial" w:cs="Arial"/>
        </w:rPr>
        <w:tab/>
        <w:t>Jo Smith</w:t>
      </w:r>
      <w:r>
        <w:rPr>
          <w:rFonts w:ascii="Arial" w:hAnsi="Arial" w:cs="Arial"/>
        </w:rPr>
        <w:tab/>
      </w:r>
      <w:r>
        <w:rPr>
          <w:rFonts w:ascii="Arial" w:hAnsi="Arial" w:cs="Arial"/>
        </w:rPr>
        <w:tab/>
        <w:t>Simon Smith</w:t>
      </w:r>
      <w:r>
        <w:rPr>
          <w:rFonts w:ascii="Arial" w:hAnsi="Arial" w:cs="Arial"/>
        </w:rPr>
        <w:tab/>
      </w:r>
      <w:r w:rsidR="00A058C2">
        <w:rPr>
          <w:rFonts w:ascii="Arial" w:hAnsi="Arial" w:cs="Arial"/>
        </w:rPr>
        <w:t>(Interim Lead Governor)</w:t>
      </w:r>
      <w:r w:rsidR="00EA27FF" w:rsidRPr="00E916FD">
        <w:rPr>
          <w:rFonts w:ascii="Arial" w:hAnsi="Arial" w:cs="Arial"/>
        </w:rPr>
        <w:t xml:space="preserve"> </w:t>
      </w:r>
      <w:r>
        <w:rPr>
          <w:rFonts w:ascii="Arial" w:hAnsi="Arial" w:cs="Arial"/>
        </w:rPr>
        <w:br/>
      </w:r>
      <w:r w:rsidR="00340EB2">
        <w:rPr>
          <w:rFonts w:ascii="Arial" w:hAnsi="Arial" w:cs="Arial"/>
        </w:rPr>
        <w:t>David Summers</w:t>
      </w:r>
      <w:r w:rsidR="00340EB2">
        <w:rPr>
          <w:rFonts w:ascii="Arial" w:hAnsi="Arial" w:cs="Arial"/>
        </w:rPr>
        <w:tab/>
      </w:r>
      <w:r w:rsidR="00340EB2">
        <w:rPr>
          <w:rFonts w:ascii="Arial" w:hAnsi="Arial" w:cs="Arial"/>
        </w:rPr>
        <w:tab/>
      </w:r>
      <w:r>
        <w:rPr>
          <w:rFonts w:ascii="Arial" w:hAnsi="Arial" w:cs="Arial"/>
        </w:rPr>
        <w:t>Stephen Wright</w:t>
      </w:r>
      <w:r w:rsidR="00EA27FF">
        <w:rPr>
          <w:rFonts w:ascii="Arial" w:hAnsi="Arial" w:cs="Arial"/>
        </w:rPr>
        <w:tab/>
      </w:r>
      <w:r w:rsidR="00EA27FF">
        <w:rPr>
          <w:rFonts w:ascii="Arial" w:hAnsi="Arial" w:cs="Arial"/>
        </w:rPr>
        <w:tab/>
      </w:r>
      <w:r w:rsidR="00EA27FF">
        <w:rPr>
          <w:rFonts w:ascii="Arial" w:hAnsi="Arial" w:cs="Arial"/>
        </w:rPr>
        <w:tab/>
      </w:r>
    </w:p>
    <w:p w:rsidR="00EA27FF" w:rsidRDefault="00EA27FF" w:rsidP="00EA27FF">
      <w:pPr>
        <w:ind w:left="1440" w:right="-422"/>
        <w:rPr>
          <w:rFonts w:ascii="Arial" w:hAnsi="Arial" w:cs="Arial"/>
        </w:rPr>
      </w:pPr>
      <w:r>
        <w:rPr>
          <w:rFonts w:ascii="Arial" w:hAnsi="Arial" w:cs="Arial"/>
        </w:rPr>
        <w:tab/>
      </w:r>
    </w:p>
    <w:p w:rsidR="00EA27FF" w:rsidRDefault="00EA27FF" w:rsidP="00EA27FF">
      <w:pPr>
        <w:ind w:left="1440" w:right="-422" w:hanging="1440"/>
        <w:rPr>
          <w:rFonts w:ascii="Arial" w:hAnsi="Arial" w:cs="Arial"/>
        </w:rPr>
      </w:pPr>
    </w:p>
    <w:p w:rsidR="00EA27FF" w:rsidRDefault="00EA27FF" w:rsidP="00EA27FF">
      <w:pPr>
        <w:rPr>
          <w:rFonts w:ascii="Arial" w:hAnsi="Arial" w:cs="Arial"/>
        </w:rPr>
      </w:pPr>
      <w:r w:rsidRPr="00331B8F">
        <w:rPr>
          <w:rFonts w:ascii="Arial" w:hAnsi="Arial" w:cs="Arial"/>
          <w:b/>
        </w:rPr>
        <w:t>IN ATTENDANCE:</w:t>
      </w:r>
      <w:r w:rsidRPr="00331B8F">
        <w:rPr>
          <w:rFonts w:ascii="Arial" w:hAnsi="Arial" w:cs="Arial"/>
        </w:rPr>
        <w:tab/>
      </w:r>
    </w:p>
    <w:p w:rsidR="00EA27FF" w:rsidRDefault="00EA27FF" w:rsidP="00EA27FF">
      <w:pPr>
        <w:rPr>
          <w:rFonts w:ascii="Arial" w:hAnsi="Arial" w:cs="Arial"/>
        </w:rPr>
      </w:pPr>
      <w:r>
        <w:rPr>
          <w:rFonts w:ascii="Arial" w:hAnsi="Arial" w:cs="Arial"/>
        </w:rPr>
        <w:tab/>
      </w:r>
      <w:r>
        <w:rPr>
          <w:rFonts w:ascii="Arial" w:hAnsi="Arial" w:cs="Arial"/>
        </w:rPr>
        <w:tab/>
      </w:r>
      <w:r>
        <w:rPr>
          <w:rFonts w:ascii="Arial" w:hAnsi="Arial" w:cs="Arial"/>
        </w:rPr>
        <w:tab/>
        <w:t>Maria Bond, Non-Executive Director</w:t>
      </w:r>
    </w:p>
    <w:p w:rsidR="00501AF6" w:rsidRDefault="00501AF6" w:rsidP="00501AF6">
      <w:pPr>
        <w:ind w:left="1440" w:firstLine="720"/>
        <w:rPr>
          <w:rFonts w:ascii="Arial" w:hAnsi="Arial" w:cs="Arial"/>
        </w:rPr>
      </w:pPr>
      <w:r>
        <w:rPr>
          <w:rFonts w:ascii="Arial" w:hAnsi="Arial" w:cs="Arial"/>
        </w:rPr>
        <w:t>Simon Crews, Interim Trust Secretary</w:t>
      </w:r>
    </w:p>
    <w:p w:rsidR="00EA27FF" w:rsidRDefault="00501AF6" w:rsidP="00501AF6">
      <w:pPr>
        <w:rPr>
          <w:rFonts w:ascii="Arial" w:hAnsi="Arial" w:cs="Arial"/>
        </w:rPr>
      </w:pPr>
      <w:r>
        <w:rPr>
          <w:rFonts w:ascii="Arial" w:hAnsi="Arial" w:cs="Arial"/>
        </w:rPr>
        <w:tab/>
      </w:r>
      <w:r>
        <w:rPr>
          <w:rFonts w:ascii="Arial" w:hAnsi="Arial" w:cs="Arial"/>
        </w:rPr>
        <w:tab/>
      </w:r>
      <w:r>
        <w:rPr>
          <w:rFonts w:ascii="Arial" w:hAnsi="Arial" w:cs="Arial"/>
        </w:rPr>
        <w:tab/>
        <w:t>Marcia Gallagher, Non-Executive Director</w:t>
      </w:r>
      <w:r>
        <w:rPr>
          <w:rFonts w:ascii="Arial" w:hAnsi="Arial" w:cs="Arial"/>
        </w:rPr>
        <w:br/>
      </w:r>
      <w:r>
        <w:rPr>
          <w:rFonts w:ascii="Arial" w:hAnsi="Arial" w:cs="Arial"/>
        </w:rPr>
        <w:tab/>
      </w:r>
      <w:r>
        <w:rPr>
          <w:rFonts w:ascii="Arial" w:hAnsi="Arial" w:cs="Arial"/>
        </w:rPr>
        <w:tab/>
      </w:r>
      <w:r>
        <w:rPr>
          <w:rFonts w:ascii="Arial" w:hAnsi="Arial" w:cs="Arial"/>
        </w:rPr>
        <w:tab/>
      </w:r>
      <w:r w:rsidR="00340EB2">
        <w:rPr>
          <w:rFonts w:ascii="Arial" w:hAnsi="Arial" w:cs="Arial"/>
        </w:rPr>
        <w:t>Marianne Julebin, Trust Secretariat</w:t>
      </w:r>
      <w:r w:rsidR="00340EB2">
        <w:rPr>
          <w:rFonts w:ascii="Arial" w:hAnsi="Arial" w:cs="Arial"/>
        </w:rPr>
        <w:br/>
      </w:r>
      <w:r w:rsidR="00340EB2">
        <w:rPr>
          <w:rFonts w:ascii="Arial" w:hAnsi="Arial" w:cs="Arial"/>
        </w:rPr>
        <w:tab/>
      </w:r>
      <w:r w:rsidR="00340EB2">
        <w:rPr>
          <w:rFonts w:ascii="Arial" w:hAnsi="Arial" w:cs="Arial"/>
        </w:rPr>
        <w:tab/>
      </w:r>
      <w:r w:rsidR="00340EB2">
        <w:rPr>
          <w:rFonts w:ascii="Arial" w:hAnsi="Arial" w:cs="Arial"/>
        </w:rPr>
        <w:tab/>
      </w:r>
      <w:r w:rsidR="00EA27FF">
        <w:rPr>
          <w:rFonts w:ascii="Arial" w:hAnsi="Arial" w:cs="Arial"/>
        </w:rPr>
        <w:t>Kate Nelmes, Head of Communication</w:t>
      </w:r>
      <w:r w:rsidR="00340EB2">
        <w:rPr>
          <w:rFonts w:ascii="Arial" w:hAnsi="Arial" w:cs="Arial"/>
        </w:rPr>
        <w:br/>
      </w:r>
      <w:r w:rsidR="00340EB2">
        <w:rPr>
          <w:rFonts w:ascii="Arial" w:hAnsi="Arial" w:cs="Arial"/>
        </w:rPr>
        <w:tab/>
      </w:r>
      <w:r w:rsidR="00340EB2">
        <w:rPr>
          <w:rFonts w:ascii="Arial" w:hAnsi="Arial" w:cs="Arial"/>
        </w:rPr>
        <w:tab/>
      </w:r>
      <w:r w:rsidR="00340EB2">
        <w:rPr>
          <w:rFonts w:ascii="Arial" w:hAnsi="Arial" w:cs="Arial"/>
        </w:rPr>
        <w:tab/>
        <w:t xml:space="preserve">Angela Potter, </w:t>
      </w:r>
      <w:r w:rsidR="00A058C2">
        <w:rPr>
          <w:rFonts w:ascii="Arial" w:hAnsi="Arial" w:cs="Arial"/>
        </w:rPr>
        <w:t>Director of Strategy</w:t>
      </w:r>
    </w:p>
    <w:p w:rsidR="00EA27FF" w:rsidRDefault="00340EB2" w:rsidP="00EA27FF">
      <w:pPr>
        <w:ind w:left="1440" w:firstLine="720"/>
        <w:rPr>
          <w:rFonts w:ascii="Arial" w:hAnsi="Arial" w:cs="Arial"/>
        </w:rPr>
      </w:pPr>
      <w:r>
        <w:rPr>
          <w:rFonts w:ascii="Arial" w:hAnsi="Arial" w:cs="Arial"/>
        </w:rPr>
        <w:t xml:space="preserve">Paul Roberts, </w:t>
      </w:r>
      <w:r w:rsidR="00EA27FF">
        <w:rPr>
          <w:rFonts w:ascii="Arial" w:hAnsi="Arial" w:cs="Arial"/>
        </w:rPr>
        <w:t>Chief Executive</w:t>
      </w:r>
    </w:p>
    <w:p w:rsidR="00501AF6" w:rsidRDefault="000B5641" w:rsidP="00A058C2">
      <w:pPr>
        <w:ind w:left="2160"/>
        <w:rPr>
          <w:rFonts w:ascii="Arial" w:hAnsi="Arial" w:cs="Arial"/>
        </w:rPr>
      </w:pPr>
      <w:r>
        <w:rPr>
          <w:rFonts w:ascii="Arial" w:hAnsi="Arial" w:cs="Arial"/>
        </w:rPr>
        <w:t>Lavinia Row</w:t>
      </w:r>
      <w:r w:rsidR="00A058C2">
        <w:rPr>
          <w:rFonts w:ascii="Arial" w:hAnsi="Arial" w:cs="Arial"/>
        </w:rPr>
        <w:t xml:space="preserve">sell, Future Head of Corporate Governance </w:t>
      </w:r>
      <w:r w:rsidR="00A058C2">
        <w:rPr>
          <w:rFonts w:ascii="Arial" w:hAnsi="Arial" w:cs="Arial"/>
        </w:rPr>
        <w:br/>
      </w:r>
      <w:r w:rsidR="00340EB2">
        <w:rPr>
          <w:rFonts w:ascii="Arial" w:hAnsi="Arial" w:cs="Arial"/>
        </w:rPr>
        <w:t>Graham Russell, Non-E</w:t>
      </w:r>
      <w:r w:rsidR="00A058C2">
        <w:rPr>
          <w:rFonts w:ascii="Arial" w:hAnsi="Arial" w:cs="Arial"/>
        </w:rPr>
        <w:t>xecutive Director (Vice Chair</w:t>
      </w:r>
      <w:r w:rsidR="008057C5">
        <w:rPr>
          <w:rFonts w:ascii="Arial" w:hAnsi="Arial" w:cs="Arial"/>
        </w:rPr>
        <w:t xml:space="preserve">) </w:t>
      </w:r>
      <w:r w:rsidR="00A058C2">
        <w:rPr>
          <w:rFonts w:ascii="Arial" w:hAnsi="Arial" w:cs="Arial"/>
        </w:rPr>
        <w:br/>
      </w:r>
      <w:r w:rsidR="00EA27FF">
        <w:rPr>
          <w:rFonts w:ascii="Arial" w:hAnsi="Arial" w:cs="Arial"/>
        </w:rPr>
        <w:t>Neil Savage, Director of HR and Organisational Development</w:t>
      </w:r>
      <w:r w:rsidR="00501AF6" w:rsidRPr="00501AF6">
        <w:rPr>
          <w:rFonts w:ascii="Arial" w:hAnsi="Arial" w:cs="Arial"/>
        </w:rPr>
        <w:t xml:space="preserve"> </w:t>
      </w:r>
    </w:p>
    <w:p w:rsidR="00501AF6" w:rsidRDefault="00501AF6" w:rsidP="00501AF6">
      <w:pPr>
        <w:ind w:left="1440" w:firstLine="720"/>
        <w:rPr>
          <w:rFonts w:ascii="Arial" w:hAnsi="Arial" w:cs="Arial"/>
        </w:rPr>
      </w:pPr>
      <w:r>
        <w:rPr>
          <w:rFonts w:ascii="Arial" w:hAnsi="Arial" w:cs="Arial"/>
        </w:rPr>
        <w:t>John Trevains, Director of</w:t>
      </w:r>
      <w:r w:rsidR="00B40BCC">
        <w:rPr>
          <w:rFonts w:ascii="Arial" w:hAnsi="Arial" w:cs="Arial"/>
        </w:rPr>
        <w:t xml:space="preserve"> Nursing, Therapies and</w:t>
      </w:r>
      <w:r>
        <w:rPr>
          <w:rFonts w:ascii="Arial" w:hAnsi="Arial" w:cs="Arial"/>
        </w:rPr>
        <w:t xml:space="preserve"> Quality (part)</w:t>
      </w:r>
    </w:p>
    <w:p w:rsidR="00EA27FF" w:rsidRDefault="00501AF6" w:rsidP="00EA27FF">
      <w:pPr>
        <w:ind w:left="1440" w:firstLine="720"/>
        <w:rPr>
          <w:rFonts w:ascii="Arial" w:hAnsi="Arial" w:cs="Arial"/>
        </w:rPr>
      </w:pPr>
      <w:r>
        <w:rPr>
          <w:rFonts w:ascii="Arial" w:hAnsi="Arial" w:cs="Arial"/>
        </w:rPr>
        <w:t xml:space="preserve">Bernie Wood, </w:t>
      </w:r>
      <w:r w:rsidR="00340EB2">
        <w:rPr>
          <w:rFonts w:ascii="Arial" w:hAnsi="Arial" w:cs="Arial"/>
        </w:rPr>
        <w:t xml:space="preserve">Deputy </w:t>
      </w:r>
      <w:r>
        <w:rPr>
          <w:rFonts w:ascii="Arial" w:hAnsi="Arial" w:cs="Arial"/>
        </w:rPr>
        <w:t xml:space="preserve">Director of </w:t>
      </w:r>
      <w:r w:rsidR="00A058C2">
        <w:rPr>
          <w:rFonts w:ascii="Arial" w:hAnsi="Arial" w:cs="Arial"/>
        </w:rPr>
        <w:t>IT &amp; Systems</w:t>
      </w:r>
    </w:p>
    <w:p w:rsidR="00EA27FF" w:rsidRDefault="00EA27FF" w:rsidP="00EA27FF">
      <w:pPr>
        <w:ind w:left="1440" w:firstLine="720"/>
        <w:rPr>
          <w:rFonts w:ascii="Arial" w:hAnsi="Arial" w:cs="Arial"/>
        </w:rPr>
      </w:pPr>
    </w:p>
    <w:p w:rsidR="00EA27FF" w:rsidRPr="00331B8F" w:rsidRDefault="00EA27FF" w:rsidP="00EA27FF">
      <w:pPr>
        <w:shd w:val="clear" w:color="auto" w:fill="CCCCCC"/>
        <w:rPr>
          <w:rFonts w:ascii="Arial" w:hAnsi="Arial" w:cs="Arial"/>
        </w:rPr>
      </w:pPr>
      <w:r w:rsidRPr="00331B8F">
        <w:rPr>
          <w:rFonts w:ascii="Arial" w:hAnsi="Arial" w:cs="Arial"/>
          <w:b/>
        </w:rPr>
        <w:t>1.</w:t>
      </w:r>
      <w:r w:rsidRPr="00331B8F">
        <w:rPr>
          <w:rFonts w:ascii="Arial" w:hAnsi="Arial" w:cs="Arial"/>
        </w:rPr>
        <w:tab/>
      </w:r>
      <w:r w:rsidRPr="00331B8F">
        <w:rPr>
          <w:rFonts w:ascii="Arial" w:hAnsi="Arial" w:cs="Arial"/>
          <w:b/>
        </w:rPr>
        <w:t>WELCOMES AND</w:t>
      </w:r>
      <w:r w:rsidRPr="00331B8F">
        <w:rPr>
          <w:rFonts w:ascii="Arial" w:hAnsi="Arial" w:cs="Arial"/>
        </w:rPr>
        <w:t xml:space="preserve"> </w:t>
      </w:r>
      <w:r w:rsidRPr="00331B8F">
        <w:rPr>
          <w:rFonts w:ascii="Arial" w:hAnsi="Arial" w:cs="Arial"/>
          <w:b/>
        </w:rPr>
        <w:t>APOLOGIES</w:t>
      </w:r>
    </w:p>
    <w:p w:rsidR="00EA27FF" w:rsidRPr="00331B8F" w:rsidRDefault="00EA27FF" w:rsidP="00EA27FF">
      <w:pPr>
        <w:rPr>
          <w:rFonts w:ascii="Arial" w:hAnsi="Arial" w:cs="Arial"/>
        </w:rPr>
      </w:pPr>
    </w:p>
    <w:p w:rsidR="002A4CE2" w:rsidRDefault="00A04C65" w:rsidP="00A04C65">
      <w:pPr>
        <w:ind w:left="720" w:hanging="720"/>
        <w:rPr>
          <w:rFonts w:ascii="Arial" w:hAnsi="Arial" w:cs="Arial"/>
        </w:rPr>
      </w:pPr>
      <w:r>
        <w:rPr>
          <w:rFonts w:ascii="Arial" w:hAnsi="Arial" w:cs="Arial"/>
        </w:rPr>
        <w:t xml:space="preserve">1.1 </w:t>
      </w:r>
      <w:r>
        <w:rPr>
          <w:rFonts w:ascii="Arial" w:hAnsi="Arial" w:cs="Arial"/>
        </w:rPr>
        <w:tab/>
      </w:r>
      <w:r w:rsidR="000B5641">
        <w:rPr>
          <w:rFonts w:ascii="Arial" w:hAnsi="Arial" w:cs="Arial"/>
        </w:rPr>
        <w:t>Apologies were</w:t>
      </w:r>
      <w:r w:rsidR="00EA27FF" w:rsidRPr="00340EB2">
        <w:rPr>
          <w:rFonts w:ascii="Arial" w:hAnsi="Arial" w:cs="Arial"/>
        </w:rPr>
        <w:t xml:space="preserve"> received from </w:t>
      </w:r>
      <w:r w:rsidR="0060692C" w:rsidRPr="00340EB2">
        <w:rPr>
          <w:rFonts w:ascii="Arial" w:hAnsi="Arial" w:cs="Arial"/>
        </w:rPr>
        <w:t>Jan Marriott</w:t>
      </w:r>
      <w:r w:rsidR="00340EB2" w:rsidRPr="00340EB2">
        <w:rPr>
          <w:rFonts w:ascii="Arial" w:hAnsi="Arial" w:cs="Arial"/>
        </w:rPr>
        <w:t>,</w:t>
      </w:r>
      <w:r w:rsidR="00340EB2">
        <w:rPr>
          <w:rFonts w:ascii="Arial" w:hAnsi="Arial"/>
          <w:b/>
          <w:sz w:val="28"/>
          <w:szCs w:val="28"/>
        </w:rPr>
        <w:t xml:space="preserve"> </w:t>
      </w:r>
      <w:r w:rsidR="0060692C" w:rsidRPr="00340EB2">
        <w:rPr>
          <w:rFonts w:ascii="Arial" w:hAnsi="Arial" w:cs="Arial"/>
        </w:rPr>
        <w:t>Amjad Uppal</w:t>
      </w:r>
      <w:r w:rsidR="00340EB2">
        <w:rPr>
          <w:rFonts w:ascii="Arial" w:hAnsi="Arial" w:cs="Arial"/>
        </w:rPr>
        <w:t xml:space="preserve">, </w:t>
      </w:r>
      <w:r w:rsidR="0060692C" w:rsidRPr="00340EB2">
        <w:rPr>
          <w:rFonts w:ascii="Arial" w:hAnsi="Arial" w:cs="Arial"/>
        </w:rPr>
        <w:t>John Campbell</w:t>
      </w:r>
      <w:r w:rsidR="00340EB2">
        <w:rPr>
          <w:rFonts w:ascii="Arial" w:hAnsi="Arial" w:cs="Arial"/>
        </w:rPr>
        <w:t xml:space="preserve">, </w:t>
      </w:r>
      <w:r w:rsidR="0060692C" w:rsidRPr="00340EB2">
        <w:rPr>
          <w:rFonts w:ascii="Arial" w:hAnsi="Arial" w:cs="Arial"/>
        </w:rPr>
        <w:t>Sandra Betney</w:t>
      </w:r>
      <w:r w:rsidR="00340EB2">
        <w:rPr>
          <w:rFonts w:ascii="Arial" w:hAnsi="Arial" w:cs="Arial"/>
        </w:rPr>
        <w:t xml:space="preserve">, </w:t>
      </w:r>
      <w:r w:rsidR="00E83BC2" w:rsidRPr="00340EB2">
        <w:rPr>
          <w:rFonts w:ascii="Arial" w:hAnsi="Arial" w:cs="Arial"/>
        </w:rPr>
        <w:t>Sumita Hutchison</w:t>
      </w:r>
      <w:r w:rsidR="00340EB2">
        <w:rPr>
          <w:rFonts w:ascii="Arial" w:hAnsi="Arial" w:cs="Arial"/>
        </w:rPr>
        <w:t xml:space="preserve">, </w:t>
      </w:r>
      <w:r w:rsidR="002A4CE2" w:rsidRPr="00340EB2">
        <w:rPr>
          <w:rFonts w:ascii="Arial" w:hAnsi="Arial" w:cs="Arial"/>
        </w:rPr>
        <w:t xml:space="preserve">Helen </w:t>
      </w:r>
      <w:proofErr w:type="spellStart"/>
      <w:r w:rsidR="002A4CE2" w:rsidRPr="00340EB2">
        <w:rPr>
          <w:rFonts w:ascii="Arial" w:hAnsi="Arial" w:cs="Arial"/>
        </w:rPr>
        <w:t>Goodey</w:t>
      </w:r>
      <w:proofErr w:type="spellEnd"/>
      <w:r w:rsidR="00340EB2">
        <w:rPr>
          <w:rFonts w:ascii="Arial" w:hAnsi="Arial" w:cs="Arial"/>
        </w:rPr>
        <w:t xml:space="preserve">, </w:t>
      </w:r>
      <w:r w:rsidR="00640746" w:rsidRPr="00340EB2">
        <w:rPr>
          <w:rFonts w:ascii="Arial" w:hAnsi="Arial" w:cs="Arial"/>
        </w:rPr>
        <w:t xml:space="preserve">Cherry </w:t>
      </w:r>
      <w:r w:rsidR="00797BD7" w:rsidRPr="00340EB2">
        <w:rPr>
          <w:rFonts w:ascii="Arial" w:hAnsi="Arial" w:cs="Arial"/>
        </w:rPr>
        <w:t>Newton</w:t>
      </w:r>
      <w:r w:rsidR="00340EB2">
        <w:rPr>
          <w:rFonts w:ascii="Arial" w:hAnsi="Arial" w:cs="Arial"/>
        </w:rPr>
        <w:t xml:space="preserve">, </w:t>
      </w:r>
      <w:r w:rsidR="00797BD7" w:rsidRPr="00340EB2">
        <w:rPr>
          <w:rFonts w:ascii="Arial" w:hAnsi="Arial" w:cs="Arial"/>
        </w:rPr>
        <w:t>Lawrence Fielder</w:t>
      </w:r>
      <w:r w:rsidR="00340EB2">
        <w:rPr>
          <w:rFonts w:ascii="Arial" w:hAnsi="Arial" w:cs="Arial"/>
        </w:rPr>
        <w:t xml:space="preserve">, </w:t>
      </w:r>
      <w:r w:rsidR="00797BD7" w:rsidRPr="00340EB2">
        <w:rPr>
          <w:rFonts w:ascii="Arial" w:hAnsi="Arial" w:cs="Arial"/>
        </w:rPr>
        <w:t>Jane Melton</w:t>
      </w:r>
      <w:r w:rsidR="00340EB2">
        <w:rPr>
          <w:rFonts w:ascii="Arial" w:hAnsi="Arial" w:cs="Arial"/>
        </w:rPr>
        <w:t xml:space="preserve">, </w:t>
      </w:r>
      <w:r w:rsidR="00640746" w:rsidRPr="00340EB2">
        <w:rPr>
          <w:rFonts w:ascii="Arial" w:hAnsi="Arial" w:cs="Arial"/>
        </w:rPr>
        <w:t xml:space="preserve">Colin </w:t>
      </w:r>
      <w:proofErr w:type="spellStart"/>
      <w:r w:rsidR="00640746" w:rsidRPr="00340EB2">
        <w:rPr>
          <w:rFonts w:ascii="Arial" w:hAnsi="Arial" w:cs="Arial"/>
        </w:rPr>
        <w:t>Merker</w:t>
      </w:r>
      <w:proofErr w:type="spellEnd"/>
      <w:r w:rsidR="00340EB2">
        <w:rPr>
          <w:rFonts w:ascii="Arial" w:hAnsi="Arial" w:cs="Arial"/>
        </w:rPr>
        <w:t xml:space="preserve">, </w:t>
      </w:r>
      <w:r w:rsidR="002A4CE2" w:rsidRPr="00340EB2">
        <w:rPr>
          <w:rFonts w:ascii="Arial" w:hAnsi="Arial" w:cs="Arial"/>
        </w:rPr>
        <w:t xml:space="preserve">Carole </w:t>
      </w:r>
      <w:proofErr w:type="spellStart"/>
      <w:r w:rsidR="002A4CE2" w:rsidRPr="00340EB2">
        <w:rPr>
          <w:rFonts w:ascii="Arial" w:hAnsi="Arial" w:cs="Arial"/>
        </w:rPr>
        <w:t>Allaway-Martin</w:t>
      </w:r>
      <w:proofErr w:type="spellEnd"/>
      <w:r w:rsidR="00340EB2">
        <w:rPr>
          <w:rFonts w:ascii="Arial" w:hAnsi="Arial" w:cs="Arial"/>
        </w:rPr>
        <w:t xml:space="preserve">, </w:t>
      </w:r>
      <w:proofErr w:type="gramStart"/>
      <w:r w:rsidR="00340EB2" w:rsidRPr="00340EB2">
        <w:rPr>
          <w:rFonts w:ascii="Arial" w:hAnsi="Arial" w:cs="Arial"/>
        </w:rPr>
        <w:t>Kate</w:t>
      </w:r>
      <w:proofErr w:type="gramEnd"/>
      <w:r w:rsidR="00340EB2" w:rsidRPr="00340EB2">
        <w:rPr>
          <w:rFonts w:ascii="Arial" w:hAnsi="Arial" w:cs="Arial"/>
        </w:rPr>
        <w:t xml:space="preserve"> Atkinson</w:t>
      </w:r>
      <w:r w:rsidR="00340EB2">
        <w:rPr>
          <w:rFonts w:ascii="Arial" w:hAnsi="Arial" w:cs="Arial"/>
        </w:rPr>
        <w:t>.</w:t>
      </w:r>
      <w:r w:rsidR="00A058C2">
        <w:rPr>
          <w:rFonts w:ascii="Arial" w:hAnsi="Arial" w:cs="Arial"/>
        </w:rPr>
        <w:t xml:space="preserve">  </w:t>
      </w:r>
    </w:p>
    <w:p w:rsidR="00340EB2" w:rsidRDefault="00340EB2" w:rsidP="00340EB2">
      <w:pPr>
        <w:rPr>
          <w:rFonts w:ascii="Arial" w:hAnsi="Arial" w:cs="Arial"/>
        </w:rPr>
      </w:pPr>
    </w:p>
    <w:p w:rsidR="00D62F8A" w:rsidRDefault="00A04C65" w:rsidP="00340EB2">
      <w:pPr>
        <w:rPr>
          <w:rFonts w:ascii="Arial" w:hAnsi="Arial" w:cs="Arial"/>
        </w:rPr>
      </w:pPr>
      <w:r>
        <w:rPr>
          <w:rFonts w:ascii="Arial" w:hAnsi="Arial" w:cs="Arial"/>
        </w:rPr>
        <w:t>1.2</w:t>
      </w:r>
      <w:r>
        <w:rPr>
          <w:rFonts w:ascii="Arial" w:hAnsi="Arial" w:cs="Arial"/>
        </w:rPr>
        <w:tab/>
      </w:r>
      <w:r w:rsidR="00A058C2">
        <w:rPr>
          <w:rFonts w:ascii="Arial" w:hAnsi="Arial" w:cs="Arial"/>
        </w:rPr>
        <w:t>The Chair opened the first meeting of the Council of Governors</w:t>
      </w:r>
      <w:r w:rsidR="000B5641">
        <w:rPr>
          <w:rFonts w:ascii="Arial" w:hAnsi="Arial" w:cs="Arial"/>
        </w:rPr>
        <w:t xml:space="preserve"> of the new Trust </w:t>
      </w:r>
      <w:r w:rsidR="00221F9D">
        <w:rPr>
          <w:rFonts w:ascii="Arial" w:hAnsi="Arial" w:cs="Arial"/>
        </w:rPr>
        <w:t xml:space="preserve">by </w:t>
      </w:r>
      <w:r w:rsidR="00221F9D">
        <w:rPr>
          <w:rFonts w:ascii="Arial" w:hAnsi="Arial" w:cs="Arial"/>
        </w:rPr>
        <w:tab/>
        <w:t xml:space="preserve">greeting </w:t>
      </w:r>
      <w:r w:rsidR="00013DAC">
        <w:rPr>
          <w:rFonts w:ascii="Arial" w:hAnsi="Arial" w:cs="Arial"/>
        </w:rPr>
        <w:t xml:space="preserve">all </w:t>
      </w:r>
      <w:r w:rsidR="000B5641">
        <w:rPr>
          <w:rFonts w:ascii="Arial" w:hAnsi="Arial" w:cs="Arial"/>
        </w:rPr>
        <w:t>and</w:t>
      </w:r>
      <w:r w:rsidR="00A8799B">
        <w:rPr>
          <w:rFonts w:ascii="Arial" w:hAnsi="Arial" w:cs="Arial"/>
        </w:rPr>
        <w:t xml:space="preserve"> </w:t>
      </w:r>
      <w:r w:rsidR="00221F9D">
        <w:rPr>
          <w:rFonts w:ascii="Arial" w:hAnsi="Arial" w:cs="Arial"/>
        </w:rPr>
        <w:t>welcoming</w:t>
      </w:r>
      <w:r w:rsidR="00A058C2">
        <w:rPr>
          <w:rFonts w:ascii="Arial" w:hAnsi="Arial" w:cs="Arial"/>
        </w:rPr>
        <w:t xml:space="preserve"> newcomers.  </w:t>
      </w:r>
      <w:r w:rsidR="000B5641">
        <w:rPr>
          <w:rFonts w:ascii="Arial" w:hAnsi="Arial" w:cs="Arial"/>
        </w:rPr>
        <w:t xml:space="preserve">Paul Roberts advised he </w:t>
      </w:r>
      <w:r w:rsidR="006924CE">
        <w:rPr>
          <w:rFonts w:ascii="Arial" w:hAnsi="Arial" w:cs="Arial"/>
        </w:rPr>
        <w:t>would cover for</w:t>
      </w:r>
      <w:r w:rsidR="00221F9D">
        <w:rPr>
          <w:rFonts w:ascii="Arial" w:hAnsi="Arial" w:cs="Arial"/>
        </w:rPr>
        <w:tab/>
        <w:t xml:space="preserve">Colin Merker. </w:t>
      </w:r>
      <w:r w:rsidR="000B5641">
        <w:rPr>
          <w:rFonts w:ascii="Arial" w:hAnsi="Arial" w:cs="Arial"/>
        </w:rPr>
        <w:t>Bernie Wood was</w:t>
      </w:r>
      <w:r w:rsidR="00D62F8A">
        <w:rPr>
          <w:rFonts w:ascii="Arial" w:hAnsi="Arial" w:cs="Arial"/>
        </w:rPr>
        <w:t xml:space="preserve"> representing Sandra Betney. </w:t>
      </w:r>
    </w:p>
    <w:p w:rsidR="00D62F8A" w:rsidRDefault="00D62F8A" w:rsidP="00340EB2">
      <w:pPr>
        <w:rPr>
          <w:rFonts w:ascii="Arial" w:hAnsi="Arial" w:cs="Arial"/>
        </w:rPr>
      </w:pPr>
    </w:p>
    <w:p w:rsidR="00D62F8A" w:rsidRPr="00331B8F" w:rsidRDefault="00D62F8A" w:rsidP="00D62F8A">
      <w:pPr>
        <w:shd w:val="clear" w:color="auto" w:fill="CCCCCC"/>
        <w:ind w:left="720" w:hanging="720"/>
        <w:rPr>
          <w:rFonts w:ascii="Arial" w:hAnsi="Arial" w:cs="Arial"/>
          <w:b/>
        </w:rPr>
      </w:pPr>
      <w:r w:rsidRPr="00331B8F">
        <w:rPr>
          <w:rFonts w:ascii="Arial" w:hAnsi="Arial" w:cs="Arial"/>
          <w:b/>
        </w:rPr>
        <w:t>2.</w:t>
      </w:r>
      <w:r w:rsidRPr="00331B8F">
        <w:rPr>
          <w:rFonts w:ascii="Arial" w:hAnsi="Arial" w:cs="Arial"/>
        </w:rPr>
        <w:tab/>
      </w:r>
      <w:r w:rsidRPr="00331B8F">
        <w:rPr>
          <w:rFonts w:ascii="Arial" w:hAnsi="Arial" w:cs="Arial"/>
          <w:b/>
        </w:rPr>
        <w:t>DECLARATION OF INTERESTS</w:t>
      </w:r>
    </w:p>
    <w:p w:rsidR="00D62F8A" w:rsidRPr="00331B8F" w:rsidRDefault="00D62F8A" w:rsidP="00D62F8A">
      <w:pPr>
        <w:ind w:left="720" w:hanging="720"/>
        <w:rPr>
          <w:rFonts w:ascii="Arial" w:hAnsi="Arial" w:cs="Arial"/>
        </w:rPr>
      </w:pPr>
    </w:p>
    <w:p w:rsidR="00A04C65" w:rsidRDefault="00D62F8A" w:rsidP="00D62F8A">
      <w:pPr>
        <w:ind w:left="720" w:hanging="720"/>
        <w:rPr>
          <w:rFonts w:ascii="Arial" w:hAnsi="Arial" w:cs="Arial"/>
        </w:rPr>
      </w:pPr>
      <w:r>
        <w:rPr>
          <w:rFonts w:ascii="Arial" w:hAnsi="Arial" w:cs="Arial"/>
        </w:rPr>
        <w:t>2.1</w:t>
      </w:r>
      <w:r>
        <w:rPr>
          <w:rFonts w:ascii="Arial" w:hAnsi="Arial" w:cs="Arial"/>
        </w:rPr>
        <w:tab/>
        <w:t>N</w:t>
      </w:r>
      <w:r w:rsidR="00A8799B">
        <w:rPr>
          <w:rFonts w:ascii="Arial" w:hAnsi="Arial" w:cs="Arial"/>
        </w:rPr>
        <w:t>ic Matthews reported he is the new</w:t>
      </w:r>
      <w:r w:rsidR="00A058C2">
        <w:rPr>
          <w:rFonts w:ascii="Arial" w:hAnsi="Arial" w:cs="Arial"/>
        </w:rPr>
        <w:t xml:space="preserve"> </w:t>
      </w:r>
      <w:r w:rsidR="000B5641">
        <w:rPr>
          <w:rFonts w:ascii="Arial" w:hAnsi="Arial" w:cs="Arial"/>
        </w:rPr>
        <w:t>s</w:t>
      </w:r>
      <w:r w:rsidR="00A058C2">
        <w:rPr>
          <w:rFonts w:ascii="Arial" w:hAnsi="Arial" w:cs="Arial"/>
        </w:rPr>
        <w:t>taff</w:t>
      </w:r>
      <w:r w:rsidR="000B5641">
        <w:rPr>
          <w:rFonts w:ascii="Arial" w:hAnsi="Arial" w:cs="Arial"/>
        </w:rPr>
        <w:t>-</w:t>
      </w:r>
      <w:r w:rsidR="00A058C2">
        <w:rPr>
          <w:rFonts w:ascii="Arial" w:hAnsi="Arial" w:cs="Arial"/>
        </w:rPr>
        <w:t xml:space="preserve">side Deputy.  David Summers </w:t>
      </w:r>
      <w:r>
        <w:rPr>
          <w:rFonts w:ascii="Arial" w:hAnsi="Arial" w:cs="Arial"/>
        </w:rPr>
        <w:t>confirmed he sits on the</w:t>
      </w:r>
      <w:r w:rsidR="00A058C2">
        <w:rPr>
          <w:rFonts w:ascii="Arial" w:hAnsi="Arial" w:cs="Arial"/>
        </w:rPr>
        <w:t xml:space="preserve"> Herefordshire Health &amp; Wellbeing committee.  </w:t>
      </w:r>
    </w:p>
    <w:p w:rsidR="00D62F8A" w:rsidRDefault="00D62F8A" w:rsidP="00D62F8A">
      <w:pPr>
        <w:ind w:left="720" w:hanging="720"/>
        <w:rPr>
          <w:rFonts w:ascii="Arial" w:hAnsi="Arial" w:cs="Arial"/>
        </w:rPr>
      </w:pPr>
    </w:p>
    <w:p w:rsidR="00D62F8A" w:rsidRPr="00331B8F" w:rsidRDefault="00D62F8A" w:rsidP="00D62F8A">
      <w:pPr>
        <w:shd w:val="clear" w:color="auto" w:fill="CCCCCC"/>
        <w:ind w:right="-200"/>
        <w:rPr>
          <w:rFonts w:ascii="Arial Bold" w:hAnsi="Arial Bold" w:cs="Arial"/>
          <w:b/>
          <w:caps/>
        </w:rPr>
      </w:pPr>
      <w:r w:rsidRPr="00331B8F">
        <w:rPr>
          <w:rFonts w:ascii="Arial Bold" w:hAnsi="Arial Bold" w:cs="Arial"/>
          <w:b/>
          <w:caps/>
        </w:rPr>
        <w:t>3.</w:t>
      </w:r>
      <w:r w:rsidRPr="00331B8F">
        <w:rPr>
          <w:rFonts w:ascii="Arial Bold" w:hAnsi="Arial Bold" w:cs="Arial"/>
          <w:b/>
          <w:caps/>
        </w:rPr>
        <w:tab/>
      </w:r>
      <w:r w:rsidRPr="00331B8F">
        <w:rPr>
          <w:rFonts w:ascii="Arial" w:hAnsi="Arial" w:cs="Arial"/>
          <w:b/>
        </w:rPr>
        <w:t>COUNCIL OF GOVERNOR MINUTES</w:t>
      </w:r>
    </w:p>
    <w:p w:rsidR="00D62F8A" w:rsidRDefault="00D62F8A" w:rsidP="00D62F8A">
      <w:pPr>
        <w:rPr>
          <w:rFonts w:ascii="Arial" w:hAnsi="Arial" w:cs="Arial"/>
        </w:rPr>
      </w:pPr>
    </w:p>
    <w:p w:rsidR="00D62F8A" w:rsidRDefault="00D62F8A" w:rsidP="00D62F8A">
      <w:pPr>
        <w:ind w:left="720" w:hanging="720"/>
        <w:rPr>
          <w:rFonts w:ascii="Arial" w:hAnsi="Arial" w:cs="Arial"/>
        </w:rPr>
      </w:pPr>
      <w:r>
        <w:rPr>
          <w:rFonts w:ascii="Arial" w:hAnsi="Arial" w:cs="Arial"/>
        </w:rPr>
        <w:t>3.1</w:t>
      </w:r>
      <w:r>
        <w:rPr>
          <w:rFonts w:ascii="Arial" w:hAnsi="Arial" w:cs="Arial"/>
        </w:rPr>
        <w:tab/>
        <w:t xml:space="preserve">The </w:t>
      </w:r>
      <w:r w:rsidRPr="00331B8F">
        <w:rPr>
          <w:rFonts w:ascii="Arial" w:hAnsi="Arial" w:cs="Arial"/>
        </w:rPr>
        <w:t xml:space="preserve">minutes of the Council meeting held on </w:t>
      </w:r>
      <w:r>
        <w:rPr>
          <w:rFonts w:ascii="Arial" w:hAnsi="Arial" w:cs="Arial"/>
        </w:rPr>
        <w:t>18 June 2019</w:t>
      </w:r>
      <w:r w:rsidRPr="00331B8F">
        <w:rPr>
          <w:rFonts w:ascii="Arial" w:hAnsi="Arial" w:cs="Arial"/>
        </w:rPr>
        <w:t xml:space="preserve"> were agreed as a correct record</w:t>
      </w:r>
      <w:r>
        <w:rPr>
          <w:rFonts w:ascii="Arial" w:hAnsi="Arial" w:cs="Arial"/>
        </w:rPr>
        <w:t>.</w:t>
      </w:r>
    </w:p>
    <w:p w:rsidR="00D62F8A" w:rsidRPr="00331B8F" w:rsidRDefault="00D62F8A" w:rsidP="00D62F8A">
      <w:pPr>
        <w:ind w:left="720" w:hanging="720"/>
        <w:rPr>
          <w:rFonts w:ascii="Arial" w:hAnsi="Arial" w:cs="Arial"/>
        </w:rPr>
      </w:pPr>
    </w:p>
    <w:p w:rsidR="00D62F8A" w:rsidRPr="00331B8F" w:rsidRDefault="00D62F8A" w:rsidP="00D62F8A">
      <w:pPr>
        <w:shd w:val="clear" w:color="auto" w:fill="CCCCCC"/>
        <w:rPr>
          <w:rFonts w:ascii="Arial" w:hAnsi="Arial" w:cs="Arial"/>
          <w:b/>
        </w:rPr>
      </w:pPr>
      <w:r w:rsidRPr="00331B8F">
        <w:rPr>
          <w:rFonts w:ascii="Arial" w:hAnsi="Arial" w:cs="Arial"/>
          <w:b/>
        </w:rPr>
        <w:t>4.</w:t>
      </w:r>
      <w:r w:rsidRPr="00331B8F">
        <w:rPr>
          <w:rFonts w:ascii="Arial" w:hAnsi="Arial" w:cs="Arial"/>
          <w:b/>
        </w:rPr>
        <w:tab/>
      </w:r>
      <w:r>
        <w:rPr>
          <w:rFonts w:ascii="Arial" w:hAnsi="Arial" w:cs="Arial"/>
          <w:b/>
        </w:rPr>
        <w:t>MATTERS ARISING AND</w:t>
      </w:r>
      <w:r w:rsidRPr="00331B8F">
        <w:rPr>
          <w:rFonts w:ascii="Arial" w:hAnsi="Arial" w:cs="Arial"/>
          <w:b/>
        </w:rPr>
        <w:t xml:space="preserve"> ACTION POINTS</w:t>
      </w:r>
    </w:p>
    <w:p w:rsidR="00D62F8A" w:rsidRPr="00331B8F" w:rsidRDefault="00D62F8A" w:rsidP="00D62F8A">
      <w:pPr>
        <w:rPr>
          <w:rFonts w:ascii="Arial" w:hAnsi="Arial" w:cs="Arial"/>
        </w:rPr>
      </w:pPr>
    </w:p>
    <w:p w:rsidR="00D62F8A" w:rsidRPr="00552E86" w:rsidRDefault="00D62F8A" w:rsidP="00D62F8A">
      <w:pPr>
        <w:ind w:left="720" w:hanging="720"/>
        <w:rPr>
          <w:rFonts w:ascii="Arial" w:hAnsi="Arial" w:cs="Arial"/>
        </w:rPr>
      </w:pPr>
      <w:r w:rsidRPr="00331B8F">
        <w:rPr>
          <w:rFonts w:ascii="Arial" w:hAnsi="Arial" w:cs="Arial"/>
        </w:rPr>
        <w:t>4.1</w:t>
      </w:r>
      <w:r w:rsidRPr="00331B8F">
        <w:rPr>
          <w:rFonts w:ascii="Arial" w:hAnsi="Arial" w:cs="Arial"/>
        </w:rPr>
        <w:tab/>
        <w:t xml:space="preserve">The Council reviewed the actions arising from the previous meeting and </w:t>
      </w:r>
      <w:r>
        <w:rPr>
          <w:rFonts w:ascii="Arial" w:hAnsi="Arial" w:cs="Arial"/>
        </w:rPr>
        <w:t xml:space="preserve">no </w:t>
      </w:r>
      <w:r w:rsidR="00221F9D">
        <w:rPr>
          <w:rFonts w:ascii="Arial" w:hAnsi="Arial" w:cs="Arial"/>
        </w:rPr>
        <w:t xml:space="preserve">comments or </w:t>
      </w:r>
      <w:r>
        <w:rPr>
          <w:rFonts w:ascii="Arial" w:hAnsi="Arial" w:cs="Arial"/>
        </w:rPr>
        <w:t>updates were received. S</w:t>
      </w:r>
      <w:r w:rsidR="002F5982">
        <w:rPr>
          <w:rFonts w:ascii="Arial" w:hAnsi="Arial" w:cs="Arial"/>
        </w:rPr>
        <w:t xml:space="preserve">imon </w:t>
      </w:r>
      <w:r>
        <w:rPr>
          <w:rFonts w:ascii="Arial" w:hAnsi="Arial" w:cs="Arial"/>
        </w:rPr>
        <w:t>S</w:t>
      </w:r>
      <w:r w:rsidR="002F5982">
        <w:rPr>
          <w:rFonts w:ascii="Arial" w:hAnsi="Arial" w:cs="Arial"/>
        </w:rPr>
        <w:t>mith (SS)</w:t>
      </w:r>
      <w:r>
        <w:rPr>
          <w:rFonts w:ascii="Arial" w:hAnsi="Arial" w:cs="Arial"/>
        </w:rPr>
        <w:t xml:space="preserve"> requested that</w:t>
      </w:r>
      <w:r w:rsidR="0028226A">
        <w:rPr>
          <w:rFonts w:ascii="Arial" w:hAnsi="Arial" w:cs="Arial"/>
        </w:rPr>
        <w:t xml:space="preserve"> </w:t>
      </w:r>
      <w:r>
        <w:rPr>
          <w:rFonts w:ascii="Arial" w:hAnsi="Arial" w:cs="Arial"/>
        </w:rPr>
        <w:t>Council</w:t>
      </w:r>
      <w:r w:rsidR="0028226A">
        <w:rPr>
          <w:rFonts w:ascii="Arial" w:hAnsi="Arial" w:cs="Arial"/>
        </w:rPr>
        <w:t>’s agreement</w:t>
      </w:r>
      <w:r w:rsidR="00E05F77">
        <w:rPr>
          <w:rFonts w:ascii="Arial" w:hAnsi="Arial" w:cs="Arial"/>
        </w:rPr>
        <w:t xml:space="preserve"> </w:t>
      </w:r>
      <w:r w:rsidR="00013DAC">
        <w:rPr>
          <w:rFonts w:ascii="Arial" w:hAnsi="Arial" w:cs="Arial"/>
        </w:rPr>
        <w:t xml:space="preserve">for the merger reached </w:t>
      </w:r>
      <w:r w:rsidR="00E05F77">
        <w:rPr>
          <w:rFonts w:ascii="Arial" w:hAnsi="Arial" w:cs="Arial"/>
        </w:rPr>
        <w:t xml:space="preserve">in </w:t>
      </w:r>
      <w:r w:rsidR="00013DAC">
        <w:rPr>
          <w:rFonts w:ascii="Arial" w:hAnsi="Arial" w:cs="Arial"/>
        </w:rPr>
        <w:t xml:space="preserve">the </w:t>
      </w:r>
      <w:r w:rsidR="00E05F77">
        <w:rPr>
          <w:rFonts w:ascii="Arial" w:hAnsi="Arial" w:cs="Arial"/>
        </w:rPr>
        <w:t>private</w:t>
      </w:r>
      <w:r w:rsidR="00013DAC">
        <w:rPr>
          <w:rFonts w:ascii="Arial" w:hAnsi="Arial" w:cs="Arial"/>
        </w:rPr>
        <w:t xml:space="preserve"> meeting be</w:t>
      </w:r>
      <w:r w:rsidR="000B5641">
        <w:rPr>
          <w:rFonts w:ascii="Arial" w:hAnsi="Arial" w:cs="Arial"/>
        </w:rPr>
        <w:t xml:space="preserve"> </w:t>
      </w:r>
      <w:r w:rsidR="00E05F77">
        <w:rPr>
          <w:rFonts w:ascii="Arial" w:hAnsi="Arial" w:cs="Arial"/>
        </w:rPr>
        <w:t xml:space="preserve">publicly </w:t>
      </w:r>
      <w:r w:rsidR="000B5641">
        <w:rPr>
          <w:rFonts w:ascii="Arial" w:hAnsi="Arial" w:cs="Arial"/>
        </w:rPr>
        <w:t>recorded</w:t>
      </w:r>
      <w:r w:rsidR="00013DAC">
        <w:rPr>
          <w:rFonts w:ascii="Arial" w:hAnsi="Arial" w:cs="Arial"/>
        </w:rPr>
        <w:t>. I</w:t>
      </w:r>
      <w:r w:rsidR="002F5982">
        <w:rPr>
          <w:rFonts w:ascii="Arial" w:hAnsi="Arial" w:cs="Arial"/>
        </w:rPr>
        <w:t xml:space="preserve">ngrid </w:t>
      </w:r>
      <w:r w:rsidR="00013DAC">
        <w:rPr>
          <w:rFonts w:ascii="Arial" w:hAnsi="Arial" w:cs="Arial"/>
        </w:rPr>
        <w:t>B</w:t>
      </w:r>
      <w:r w:rsidR="002F5982">
        <w:rPr>
          <w:rFonts w:ascii="Arial" w:hAnsi="Arial" w:cs="Arial"/>
        </w:rPr>
        <w:t>arker (IB)</w:t>
      </w:r>
      <w:r w:rsidR="00013DAC">
        <w:rPr>
          <w:rFonts w:ascii="Arial" w:hAnsi="Arial" w:cs="Arial"/>
        </w:rPr>
        <w:t xml:space="preserve"> confirmed </w:t>
      </w:r>
      <w:r w:rsidR="004732BD">
        <w:rPr>
          <w:rFonts w:ascii="Arial" w:hAnsi="Arial" w:cs="Arial"/>
        </w:rPr>
        <w:t xml:space="preserve">that the private minutes would be reviewed by Council in its private meeting later today following Council approval.  </w:t>
      </w:r>
      <w:r w:rsidR="000B5641">
        <w:rPr>
          <w:rFonts w:ascii="Arial" w:hAnsi="Arial" w:cs="Arial"/>
        </w:rPr>
        <w:t>M</w:t>
      </w:r>
      <w:r w:rsidR="002F5982">
        <w:rPr>
          <w:rFonts w:ascii="Arial" w:hAnsi="Arial" w:cs="Arial"/>
        </w:rPr>
        <w:t xml:space="preserve">ervyn </w:t>
      </w:r>
      <w:r w:rsidR="000B5641">
        <w:rPr>
          <w:rFonts w:ascii="Arial" w:hAnsi="Arial" w:cs="Arial"/>
        </w:rPr>
        <w:t>D</w:t>
      </w:r>
      <w:r w:rsidR="002F5982">
        <w:rPr>
          <w:rFonts w:ascii="Arial" w:hAnsi="Arial" w:cs="Arial"/>
        </w:rPr>
        <w:t>awe (MD)</w:t>
      </w:r>
      <w:r w:rsidR="000B5641">
        <w:rPr>
          <w:rFonts w:ascii="Arial" w:hAnsi="Arial" w:cs="Arial"/>
        </w:rPr>
        <w:t xml:space="preserve"> requested that</w:t>
      </w:r>
      <w:r>
        <w:rPr>
          <w:rFonts w:ascii="Arial" w:hAnsi="Arial" w:cs="Arial"/>
        </w:rPr>
        <w:t xml:space="preserve"> individual governor comments</w:t>
      </w:r>
      <w:r w:rsidR="000B5641">
        <w:rPr>
          <w:rFonts w:ascii="Arial" w:hAnsi="Arial" w:cs="Arial"/>
        </w:rPr>
        <w:t xml:space="preserve"> </w:t>
      </w:r>
      <w:r w:rsidR="0028226A">
        <w:rPr>
          <w:rFonts w:ascii="Arial" w:hAnsi="Arial" w:cs="Arial"/>
        </w:rPr>
        <w:t>be</w:t>
      </w:r>
      <w:r>
        <w:rPr>
          <w:rFonts w:ascii="Arial" w:hAnsi="Arial" w:cs="Arial"/>
        </w:rPr>
        <w:t xml:space="preserve"> included</w:t>
      </w:r>
      <w:r w:rsidR="0028226A">
        <w:rPr>
          <w:rFonts w:ascii="Arial" w:hAnsi="Arial" w:cs="Arial"/>
        </w:rPr>
        <w:t xml:space="preserve"> for the record</w:t>
      </w:r>
      <w:r>
        <w:rPr>
          <w:rFonts w:ascii="Arial" w:hAnsi="Arial" w:cs="Arial"/>
        </w:rPr>
        <w:t>.</w:t>
      </w:r>
      <w:r w:rsidR="0028226A">
        <w:rPr>
          <w:rFonts w:ascii="Arial" w:hAnsi="Arial" w:cs="Arial"/>
        </w:rPr>
        <w:t xml:space="preserve"> The Chair recommended a further conversation </w:t>
      </w:r>
      <w:r w:rsidR="004732BD">
        <w:rPr>
          <w:rFonts w:ascii="Arial" w:hAnsi="Arial" w:cs="Arial"/>
        </w:rPr>
        <w:t>in the private</w:t>
      </w:r>
      <w:r w:rsidR="0028226A">
        <w:rPr>
          <w:rFonts w:ascii="Arial" w:hAnsi="Arial" w:cs="Arial"/>
        </w:rPr>
        <w:t xml:space="preserve"> meeting </w:t>
      </w:r>
      <w:r w:rsidR="000B5641">
        <w:rPr>
          <w:rFonts w:ascii="Arial" w:hAnsi="Arial" w:cs="Arial"/>
        </w:rPr>
        <w:t xml:space="preserve">to decide which comments should be included or redacted for </w:t>
      </w:r>
      <w:r w:rsidR="0028226A">
        <w:rPr>
          <w:rFonts w:ascii="Arial" w:hAnsi="Arial" w:cs="Arial"/>
        </w:rPr>
        <w:t>public release.</w:t>
      </w:r>
      <w:r>
        <w:rPr>
          <w:rFonts w:ascii="Arial" w:hAnsi="Arial" w:cs="Arial"/>
        </w:rPr>
        <w:t xml:space="preserve"> </w:t>
      </w:r>
      <w:r w:rsidR="00E05F77">
        <w:rPr>
          <w:rFonts w:ascii="Arial" w:hAnsi="Arial" w:cs="Arial"/>
        </w:rPr>
        <w:t xml:space="preserve">IB thanked Governors for their feedback from the June meeting. </w:t>
      </w:r>
      <w:r>
        <w:rPr>
          <w:rFonts w:ascii="Arial" w:hAnsi="Arial" w:cs="Arial"/>
        </w:rPr>
        <w:t xml:space="preserve">It was </w:t>
      </w:r>
      <w:r w:rsidR="0028226A">
        <w:rPr>
          <w:rFonts w:ascii="Arial" w:hAnsi="Arial" w:cs="Arial"/>
        </w:rPr>
        <w:t xml:space="preserve">separately </w:t>
      </w:r>
      <w:r>
        <w:rPr>
          <w:rFonts w:ascii="Arial" w:hAnsi="Arial" w:cs="Arial"/>
        </w:rPr>
        <w:t>noted that papers had arrived in good time for this meeting.</w:t>
      </w:r>
      <w:r w:rsidR="000B5641">
        <w:rPr>
          <w:rFonts w:ascii="Arial" w:hAnsi="Arial" w:cs="Arial"/>
        </w:rPr>
        <w:br/>
      </w:r>
      <w:r w:rsidR="00BB6F63">
        <w:rPr>
          <w:rFonts w:ascii="Arial" w:hAnsi="Arial" w:cs="Arial"/>
          <w:b/>
        </w:rPr>
        <w:br/>
      </w:r>
      <w:r w:rsidR="000B5641" w:rsidRPr="00BB6F63">
        <w:rPr>
          <w:rFonts w:ascii="Arial" w:hAnsi="Arial" w:cs="Arial"/>
          <w:b/>
          <w:i/>
        </w:rPr>
        <w:t>ACTION: Conversation</w:t>
      </w:r>
      <w:r w:rsidR="0028226A" w:rsidRPr="00BB6F63">
        <w:rPr>
          <w:rFonts w:ascii="Arial" w:hAnsi="Arial" w:cs="Arial"/>
          <w:b/>
          <w:i/>
        </w:rPr>
        <w:t xml:space="preserve"> on redaction for private</w:t>
      </w:r>
      <w:r w:rsidR="003B3B22" w:rsidRPr="00BB6F63">
        <w:rPr>
          <w:rFonts w:ascii="Arial" w:hAnsi="Arial" w:cs="Arial"/>
          <w:b/>
          <w:i/>
        </w:rPr>
        <w:t xml:space="preserve">-to-public </w:t>
      </w:r>
      <w:r w:rsidR="0028226A" w:rsidRPr="00BB6F63">
        <w:rPr>
          <w:rFonts w:ascii="Arial" w:hAnsi="Arial" w:cs="Arial"/>
          <w:b/>
          <w:i/>
        </w:rPr>
        <w:t>minutes (IB)</w:t>
      </w:r>
    </w:p>
    <w:p w:rsidR="00D62F8A" w:rsidRDefault="00D62F8A" w:rsidP="00D62F8A">
      <w:pPr>
        <w:ind w:left="720" w:hanging="720"/>
        <w:rPr>
          <w:rFonts w:ascii="Arial" w:hAnsi="Arial" w:cs="Arial"/>
          <w:b/>
        </w:rPr>
      </w:pPr>
    </w:p>
    <w:p w:rsidR="00D62F8A" w:rsidRPr="002B119C" w:rsidRDefault="00D62F8A" w:rsidP="00D62F8A">
      <w:pPr>
        <w:shd w:val="pct20" w:color="auto" w:fill="auto"/>
        <w:ind w:left="720" w:hanging="720"/>
        <w:rPr>
          <w:rFonts w:ascii="Arial" w:hAnsi="Arial" w:cs="Arial"/>
          <w:b/>
        </w:rPr>
      </w:pPr>
      <w:r>
        <w:rPr>
          <w:rFonts w:ascii="Arial" w:hAnsi="Arial" w:cs="Arial"/>
          <w:b/>
        </w:rPr>
        <w:t>5</w:t>
      </w:r>
      <w:r w:rsidRPr="002B119C">
        <w:rPr>
          <w:rFonts w:ascii="Arial" w:hAnsi="Arial" w:cs="Arial"/>
          <w:b/>
        </w:rPr>
        <w:t>.</w:t>
      </w:r>
      <w:r w:rsidRPr="002B119C">
        <w:rPr>
          <w:rFonts w:ascii="Arial" w:hAnsi="Arial" w:cs="Arial"/>
          <w:b/>
        </w:rPr>
        <w:tab/>
      </w:r>
      <w:r w:rsidR="000B5641">
        <w:rPr>
          <w:rFonts w:ascii="Arial" w:hAnsi="Arial" w:cs="Arial"/>
          <w:b/>
        </w:rPr>
        <w:t>FORMAL BUSINESS</w:t>
      </w:r>
    </w:p>
    <w:p w:rsidR="00D62F8A" w:rsidRDefault="00D62F8A" w:rsidP="00D62F8A">
      <w:pPr>
        <w:rPr>
          <w:rFonts w:ascii="Arial" w:hAnsi="Arial" w:cs="Arial"/>
        </w:rPr>
      </w:pPr>
    </w:p>
    <w:p w:rsidR="006924CE" w:rsidRPr="006924CE" w:rsidRDefault="006924CE" w:rsidP="00D62F8A">
      <w:pPr>
        <w:rPr>
          <w:rFonts w:ascii="Arial" w:hAnsi="Arial" w:cs="Arial"/>
          <w:b/>
        </w:rPr>
      </w:pPr>
      <w:r>
        <w:rPr>
          <w:rFonts w:ascii="Arial" w:hAnsi="Arial" w:cs="Arial"/>
        </w:rPr>
        <w:tab/>
      </w:r>
      <w:r w:rsidRPr="006924CE">
        <w:rPr>
          <w:rFonts w:ascii="Arial" w:hAnsi="Arial" w:cs="Arial"/>
          <w:b/>
        </w:rPr>
        <w:t>Constitution</w:t>
      </w:r>
    </w:p>
    <w:p w:rsidR="006924CE" w:rsidRDefault="00D62F8A" w:rsidP="00D62F8A">
      <w:pPr>
        <w:ind w:left="720" w:hanging="720"/>
        <w:rPr>
          <w:rFonts w:ascii="Arial" w:hAnsi="Arial" w:cs="Arial"/>
          <w:szCs w:val="24"/>
        </w:rPr>
      </w:pPr>
      <w:r>
        <w:rPr>
          <w:rFonts w:ascii="Arial" w:hAnsi="Arial" w:cs="Arial"/>
        </w:rPr>
        <w:t>5.1</w:t>
      </w:r>
      <w:r>
        <w:rPr>
          <w:rFonts w:ascii="Arial" w:hAnsi="Arial" w:cs="Arial"/>
        </w:rPr>
        <w:tab/>
      </w:r>
      <w:r w:rsidR="00E05F77">
        <w:rPr>
          <w:rFonts w:ascii="Arial" w:hAnsi="Arial" w:cs="Arial"/>
        </w:rPr>
        <w:t xml:space="preserve">Simon Crews </w:t>
      </w:r>
      <w:r w:rsidR="002B1F43">
        <w:rPr>
          <w:rFonts w:ascii="Arial" w:hAnsi="Arial" w:cs="Arial"/>
        </w:rPr>
        <w:t xml:space="preserve">(SC) </w:t>
      </w:r>
      <w:r w:rsidR="00E05F77">
        <w:rPr>
          <w:rFonts w:ascii="Arial" w:hAnsi="Arial" w:cs="Arial"/>
        </w:rPr>
        <w:t xml:space="preserve">confirmed </w:t>
      </w:r>
      <w:r w:rsidR="00E05F77">
        <w:rPr>
          <w:rFonts w:ascii="Arial" w:hAnsi="Arial" w:cs="Arial"/>
          <w:szCs w:val="24"/>
        </w:rPr>
        <w:t xml:space="preserve">that </w:t>
      </w:r>
      <w:r w:rsidR="00E05F77" w:rsidRPr="00E05F77">
        <w:rPr>
          <w:rFonts w:ascii="Arial" w:hAnsi="Arial" w:cs="Arial"/>
          <w:szCs w:val="24"/>
        </w:rPr>
        <w:t>NHS Improvement</w:t>
      </w:r>
      <w:r w:rsidR="00E05F77">
        <w:rPr>
          <w:rFonts w:ascii="Arial" w:hAnsi="Arial" w:cs="Arial"/>
          <w:szCs w:val="24"/>
        </w:rPr>
        <w:t xml:space="preserve"> had formally approved the amended Constitution requiring </w:t>
      </w:r>
      <w:r w:rsidR="002B1F43">
        <w:rPr>
          <w:rFonts w:ascii="Arial" w:hAnsi="Arial" w:cs="Arial"/>
          <w:szCs w:val="24"/>
        </w:rPr>
        <w:t xml:space="preserve">only </w:t>
      </w:r>
      <w:r w:rsidR="00E05F77">
        <w:rPr>
          <w:rFonts w:ascii="Arial" w:hAnsi="Arial" w:cs="Arial"/>
          <w:szCs w:val="24"/>
        </w:rPr>
        <w:t>one change: the word AND in the Trust’s name in place of the ampersand symbol.</w:t>
      </w:r>
    </w:p>
    <w:p w:rsidR="00D62F8A" w:rsidRPr="006924CE" w:rsidRDefault="006924CE" w:rsidP="00D62F8A">
      <w:pPr>
        <w:ind w:left="720" w:hanging="720"/>
        <w:rPr>
          <w:rFonts w:ascii="Arial" w:hAnsi="Arial" w:cs="Arial"/>
          <w:b/>
        </w:rPr>
      </w:pPr>
      <w:r>
        <w:rPr>
          <w:rFonts w:ascii="Arial" w:hAnsi="Arial" w:cs="Arial"/>
          <w:szCs w:val="24"/>
        </w:rPr>
        <w:br/>
      </w:r>
      <w:r w:rsidRPr="006924CE">
        <w:rPr>
          <w:rFonts w:ascii="Arial" w:hAnsi="Arial" w:cs="Arial"/>
          <w:b/>
        </w:rPr>
        <w:t>Terms of Reference for the Nomination and Remuneration Committee</w:t>
      </w:r>
    </w:p>
    <w:p w:rsidR="002B1F43" w:rsidRDefault="002B1F43" w:rsidP="00340EB2">
      <w:pPr>
        <w:rPr>
          <w:rFonts w:ascii="Arial" w:hAnsi="Arial" w:cs="Arial"/>
        </w:rPr>
      </w:pPr>
      <w:r>
        <w:rPr>
          <w:rFonts w:ascii="Arial" w:hAnsi="Arial" w:cs="Arial"/>
        </w:rPr>
        <w:t>6.</w:t>
      </w:r>
      <w:r w:rsidR="00E05F77">
        <w:rPr>
          <w:rFonts w:ascii="Arial" w:hAnsi="Arial" w:cs="Arial"/>
        </w:rPr>
        <w:tab/>
      </w:r>
      <w:r>
        <w:rPr>
          <w:rFonts w:ascii="Arial" w:hAnsi="Arial" w:cs="Arial"/>
        </w:rPr>
        <w:t xml:space="preserve">SC asked </w:t>
      </w:r>
      <w:r w:rsidR="00E05F77">
        <w:rPr>
          <w:rFonts w:ascii="Arial" w:hAnsi="Arial" w:cs="Arial"/>
        </w:rPr>
        <w:t xml:space="preserve">Governors </w:t>
      </w:r>
      <w:r>
        <w:rPr>
          <w:rFonts w:ascii="Arial" w:hAnsi="Arial" w:cs="Arial"/>
        </w:rPr>
        <w:t xml:space="preserve">to </w:t>
      </w:r>
      <w:r w:rsidR="00E05F77" w:rsidRPr="002B1F43">
        <w:rPr>
          <w:rFonts w:ascii="Arial" w:hAnsi="Arial" w:cs="Arial"/>
        </w:rPr>
        <w:t xml:space="preserve">approve the revised Terms of Reference for the Nomination and </w:t>
      </w:r>
      <w:r>
        <w:rPr>
          <w:rFonts w:ascii="Arial" w:hAnsi="Arial" w:cs="Arial"/>
        </w:rPr>
        <w:tab/>
      </w:r>
      <w:r w:rsidR="00E05F77" w:rsidRPr="002B1F43">
        <w:rPr>
          <w:rFonts w:ascii="Arial" w:hAnsi="Arial" w:cs="Arial"/>
        </w:rPr>
        <w:t xml:space="preserve">Remuneration Committee </w:t>
      </w:r>
      <w:r w:rsidR="00013DAC">
        <w:rPr>
          <w:rFonts w:ascii="Arial" w:hAnsi="Arial" w:cs="Arial"/>
        </w:rPr>
        <w:t>which had</w:t>
      </w:r>
      <w:r w:rsidR="004732BD">
        <w:rPr>
          <w:rFonts w:ascii="Arial" w:hAnsi="Arial" w:cs="Arial"/>
        </w:rPr>
        <w:t xml:space="preserve"> a minor </w:t>
      </w:r>
      <w:r>
        <w:rPr>
          <w:rFonts w:ascii="Arial" w:hAnsi="Arial" w:cs="Arial"/>
        </w:rPr>
        <w:t>change to</w:t>
      </w:r>
      <w:r w:rsidR="00E05F77" w:rsidRPr="002B1F43">
        <w:rPr>
          <w:rFonts w:ascii="Arial" w:hAnsi="Arial" w:cs="Arial"/>
        </w:rPr>
        <w:t xml:space="preserve"> </w:t>
      </w:r>
      <w:r>
        <w:rPr>
          <w:rFonts w:ascii="Arial" w:hAnsi="Arial" w:cs="Arial"/>
        </w:rPr>
        <w:t xml:space="preserve">reflect the title </w:t>
      </w:r>
      <w:r w:rsidR="00E05F77" w:rsidRPr="002B1F43">
        <w:rPr>
          <w:rFonts w:ascii="Arial" w:hAnsi="Arial" w:cs="Arial"/>
        </w:rPr>
        <w:t xml:space="preserve">of the new </w:t>
      </w:r>
      <w:r w:rsidR="004732BD">
        <w:rPr>
          <w:rFonts w:ascii="Arial" w:hAnsi="Arial" w:cs="Arial"/>
        </w:rPr>
        <w:tab/>
      </w:r>
      <w:r w:rsidR="00E05F77" w:rsidRPr="002B1F43">
        <w:rPr>
          <w:rFonts w:ascii="Arial" w:hAnsi="Arial" w:cs="Arial"/>
        </w:rPr>
        <w:t>organisation</w:t>
      </w:r>
      <w:r>
        <w:rPr>
          <w:rFonts w:ascii="Arial" w:hAnsi="Arial" w:cs="Arial"/>
        </w:rPr>
        <w:t xml:space="preserve">. </w:t>
      </w:r>
      <w:proofErr w:type="gramStart"/>
      <w:r>
        <w:rPr>
          <w:rFonts w:ascii="Arial" w:hAnsi="Arial" w:cs="Arial"/>
        </w:rPr>
        <w:t>APPROVED.</w:t>
      </w:r>
      <w:proofErr w:type="gramEnd"/>
      <w:r w:rsidR="006924CE">
        <w:rPr>
          <w:rFonts w:ascii="Arial" w:hAnsi="Arial" w:cs="Arial"/>
        </w:rPr>
        <w:br/>
      </w:r>
      <w:r w:rsidR="006924CE">
        <w:rPr>
          <w:rFonts w:ascii="Arial" w:hAnsi="Arial" w:cs="Arial"/>
        </w:rPr>
        <w:br/>
      </w:r>
      <w:r w:rsidR="006924CE">
        <w:rPr>
          <w:rFonts w:ascii="Arial" w:hAnsi="Arial" w:cs="Arial"/>
        </w:rPr>
        <w:tab/>
      </w:r>
      <w:r w:rsidR="006924CE" w:rsidRPr="006924CE">
        <w:rPr>
          <w:rFonts w:ascii="Arial" w:hAnsi="Arial" w:cs="Arial"/>
          <w:b/>
        </w:rPr>
        <w:t>Standing Orders</w:t>
      </w:r>
    </w:p>
    <w:p w:rsidR="002B1F43" w:rsidRDefault="002B1F43" w:rsidP="002B1F43">
      <w:pPr>
        <w:ind w:left="720" w:hanging="720"/>
        <w:rPr>
          <w:rFonts w:ascii="Arial" w:hAnsi="Arial" w:cs="Arial"/>
        </w:rPr>
      </w:pPr>
      <w:r>
        <w:rPr>
          <w:rFonts w:ascii="Arial" w:hAnsi="Arial" w:cs="Arial"/>
        </w:rPr>
        <w:t>7.</w:t>
      </w:r>
      <w:r>
        <w:rPr>
          <w:rFonts w:ascii="Arial" w:hAnsi="Arial" w:cs="Arial"/>
        </w:rPr>
        <w:tab/>
        <w:t>Governors were asked t</w:t>
      </w:r>
      <w:r w:rsidRPr="002B1F43">
        <w:rPr>
          <w:rFonts w:ascii="Arial" w:hAnsi="Arial" w:cs="Arial"/>
        </w:rPr>
        <w:t xml:space="preserve">o note </w:t>
      </w:r>
      <w:r>
        <w:rPr>
          <w:rFonts w:ascii="Arial" w:hAnsi="Arial" w:cs="Arial"/>
        </w:rPr>
        <w:t xml:space="preserve">the </w:t>
      </w:r>
      <w:r w:rsidRPr="002B1F43">
        <w:rPr>
          <w:rFonts w:ascii="Arial" w:hAnsi="Arial" w:cs="Arial"/>
        </w:rPr>
        <w:t>cosmetic changes to the Standing Orders – and approve the changes which reflect the title of the new organisation</w:t>
      </w:r>
      <w:r>
        <w:rPr>
          <w:rFonts w:ascii="Arial" w:hAnsi="Arial" w:cs="Arial"/>
        </w:rPr>
        <w:t xml:space="preserve">. </w:t>
      </w:r>
      <w:proofErr w:type="gramStart"/>
      <w:r>
        <w:rPr>
          <w:rFonts w:ascii="Arial" w:hAnsi="Arial" w:cs="Arial"/>
        </w:rPr>
        <w:t>APPROVED.</w:t>
      </w:r>
      <w:proofErr w:type="gramEnd"/>
      <w:r w:rsidR="006924CE">
        <w:rPr>
          <w:rFonts w:ascii="Arial" w:hAnsi="Arial" w:cs="Arial"/>
        </w:rPr>
        <w:br/>
      </w:r>
      <w:r w:rsidR="006924CE">
        <w:rPr>
          <w:rFonts w:ascii="Arial" w:hAnsi="Arial" w:cs="Arial"/>
        </w:rPr>
        <w:br/>
      </w:r>
      <w:r w:rsidR="006924CE" w:rsidRPr="006924CE">
        <w:rPr>
          <w:rFonts w:ascii="Arial" w:hAnsi="Arial" w:cs="Arial"/>
          <w:b/>
        </w:rPr>
        <w:t>Appointment of Governor Observers</w:t>
      </w:r>
    </w:p>
    <w:p w:rsidR="002B1F43" w:rsidRDefault="002B1F43" w:rsidP="001F2AB3">
      <w:pPr>
        <w:ind w:left="720" w:hanging="720"/>
        <w:rPr>
          <w:rFonts w:ascii="Arial" w:hAnsi="Arial" w:cs="Arial"/>
          <w:b/>
          <w:szCs w:val="24"/>
        </w:rPr>
      </w:pPr>
      <w:r>
        <w:rPr>
          <w:rFonts w:ascii="Arial" w:hAnsi="Arial" w:cs="Arial"/>
        </w:rPr>
        <w:t>8.</w:t>
      </w:r>
      <w:r>
        <w:rPr>
          <w:rFonts w:ascii="Arial" w:hAnsi="Arial" w:cs="Arial"/>
        </w:rPr>
        <w:tab/>
        <w:t xml:space="preserve">IB </w:t>
      </w:r>
      <w:r w:rsidR="000D1B0A">
        <w:rPr>
          <w:rFonts w:ascii="Arial" w:hAnsi="Arial" w:cs="Arial"/>
        </w:rPr>
        <w:t>invited</w:t>
      </w:r>
      <w:r>
        <w:rPr>
          <w:rFonts w:ascii="Arial" w:hAnsi="Arial" w:cs="Arial"/>
          <w:szCs w:val="24"/>
        </w:rPr>
        <w:t xml:space="preserve"> </w:t>
      </w:r>
      <w:r w:rsidRPr="002B1F43">
        <w:rPr>
          <w:rFonts w:ascii="Arial" w:hAnsi="Arial" w:cs="Arial"/>
          <w:szCs w:val="24"/>
        </w:rPr>
        <w:t>Governor Observers</w:t>
      </w:r>
      <w:r>
        <w:rPr>
          <w:rFonts w:ascii="Arial" w:hAnsi="Arial" w:cs="Arial"/>
          <w:szCs w:val="24"/>
        </w:rPr>
        <w:t xml:space="preserve"> to </w:t>
      </w:r>
      <w:r w:rsidR="000D1B0A">
        <w:rPr>
          <w:rFonts w:ascii="Arial" w:hAnsi="Arial" w:cs="Arial"/>
          <w:szCs w:val="24"/>
        </w:rPr>
        <w:t xml:space="preserve">the Trust’s </w:t>
      </w:r>
      <w:r w:rsidR="004732BD">
        <w:rPr>
          <w:rFonts w:ascii="Arial" w:hAnsi="Arial" w:cs="Arial"/>
          <w:szCs w:val="24"/>
        </w:rPr>
        <w:t>newly-configured</w:t>
      </w:r>
      <w:r w:rsidR="001F2AB3">
        <w:rPr>
          <w:rFonts w:ascii="Arial" w:hAnsi="Arial" w:cs="Arial"/>
          <w:szCs w:val="24"/>
        </w:rPr>
        <w:t xml:space="preserve"> </w:t>
      </w:r>
      <w:r>
        <w:rPr>
          <w:rFonts w:ascii="Arial" w:hAnsi="Arial" w:cs="Arial"/>
          <w:szCs w:val="24"/>
        </w:rPr>
        <w:t xml:space="preserve">Board Committees.  There are </w:t>
      </w:r>
      <w:r w:rsidR="000D1B0A">
        <w:rPr>
          <w:rFonts w:ascii="Arial" w:hAnsi="Arial" w:cs="Arial"/>
          <w:szCs w:val="24"/>
        </w:rPr>
        <w:t>vacancies on the Audit &amp; As</w:t>
      </w:r>
      <w:r w:rsidR="006924CE">
        <w:rPr>
          <w:rFonts w:ascii="Arial" w:hAnsi="Arial" w:cs="Arial"/>
          <w:szCs w:val="24"/>
        </w:rPr>
        <w:t>surance Committee, the Quality C</w:t>
      </w:r>
      <w:r w:rsidR="000D1B0A">
        <w:rPr>
          <w:rFonts w:ascii="Arial" w:hAnsi="Arial" w:cs="Arial"/>
          <w:szCs w:val="24"/>
        </w:rPr>
        <w:t xml:space="preserve">ommittee, </w:t>
      </w:r>
      <w:r w:rsidR="002F5982">
        <w:rPr>
          <w:rFonts w:ascii="Arial" w:hAnsi="Arial" w:cs="Arial"/>
          <w:szCs w:val="24"/>
        </w:rPr>
        <w:t xml:space="preserve">with </w:t>
      </w:r>
      <w:r w:rsidR="000D1B0A">
        <w:rPr>
          <w:rFonts w:ascii="Arial" w:hAnsi="Arial" w:cs="Arial"/>
          <w:szCs w:val="24"/>
        </w:rPr>
        <w:t>two</w:t>
      </w:r>
      <w:r>
        <w:rPr>
          <w:rFonts w:ascii="Arial" w:hAnsi="Arial" w:cs="Arial"/>
          <w:szCs w:val="24"/>
        </w:rPr>
        <w:t xml:space="preserve"> vacancies on the Mental Health Legislation</w:t>
      </w:r>
      <w:r w:rsidR="003B3B22">
        <w:rPr>
          <w:rFonts w:ascii="Arial" w:hAnsi="Arial" w:cs="Arial"/>
          <w:szCs w:val="24"/>
        </w:rPr>
        <w:t xml:space="preserve"> Scrutiny Committee and </w:t>
      </w:r>
      <w:r w:rsidR="000D1B0A">
        <w:rPr>
          <w:rFonts w:ascii="Arial" w:hAnsi="Arial" w:cs="Arial"/>
          <w:szCs w:val="24"/>
        </w:rPr>
        <w:t xml:space="preserve">the Resources Committee.  SS confirmed there had been a pre-meeting discussion about </w:t>
      </w:r>
      <w:r w:rsidR="00013DAC">
        <w:rPr>
          <w:rFonts w:ascii="Arial" w:hAnsi="Arial" w:cs="Arial"/>
          <w:szCs w:val="24"/>
        </w:rPr>
        <w:t>the role of Governors including their role as Observers. It was felt that there should be</w:t>
      </w:r>
      <w:r w:rsidR="000D1B0A">
        <w:rPr>
          <w:rFonts w:ascii="Arial" w:hAnsi="Arial" w:cs="Arial"/>
          <w:szCs w:val="24"/>
        </w:rPr>
        <w:t xml:space="preserve"> a </w:t>
      </w:r>
      <w:r w:rsidR="00013DAC">
        <w:rPr>
          <w:rFonts w:ascii="Arial" w:hAnsi="Arial" w:cs="Arial"/>
          <w:szCs w:val="24"/>
        </w:rPr>
        <w:t xml:space="preserve">formal Governor </w:t>
      </w:r>
      <w:proofErr w:type="gramStart"/>
      <w:r w:rsidR="000D1B0A">
        <w:rPr>
          <w:rFonts w:ascii="Arial" w:hAnsi="Arial" w:cs="Arial"/>
          <w:szCs w:val="24"/>
        </w:rPr>
        <w:t>scrutiny</w:t>
      </w:r>
      <w:proofErr w:type="gramEnd"/>
      <w:r w:rsidR="000D1B0A">
        <w:rPr>
          <w:rFonts w:ascii="Arial" w:hAnsi="Arial" w:cs="Arial"/>
          <w:szCs w:val="24"/>
        </w:rPr>
        <w:t xml:space="preserve"> </w:t>
      </w:r>
      <w:r w:rsidR="004732BD">
        <w:rPr>
          <w:rFonts w:ascii="Arial" w:hAnsi="Arial" w:cs="Arial"/>
          <w:szCs w:val="24"/>
        </w:rPr>
        <w:t>framework.</w:t>
      </w:r>
      <w:r w:rsidR="003226D6">
        <w:rPr>
          <w:rFonts w:ascii="Arial" w:hAnsi="Arial" w:cs="Arial"/>
          <w:szCs w:val="24"/>
        </w:rPr>
        <w:t xml:space="preserve">  SS noted that the Observer role was a key action for Governors and recommended</w:t>
      </w:r>
      <w:r w:rsidR="003B3B22">
        <w:rPr>
          <w:rFonts w:ascii="Arial" w:hAnsi="Arial" w:cs="Arial"/>
          <w:szCs w:val="24"/>
        </w:rPr>
        <w:t xml:space="preserve"> that </w:t>
      </w:r>
      <w:proofErr w:type="gramStart"/>
      <w:r w:rsidR="000D1B0A">
        <w:rPr>
          <w:rFonts w:ascii="Arial" w:hAnsi="Arial" w:cs="Arial"/>
          <w:szCs w:val="24"/>
        </w:rPr>
        <w:t xml:space="preserve">a broader span of people </w:t>
      </w:r>
      <w:r w:rsidR="008D549C">
        <w:rPr>
          <w:rFonts w:ascii="Arial" w:hAnsi="Arial" w:cs="Arial"/>
          <w:szCs w:val="24"/>
        </w:rPr>
        <w:t>are</w:t>
      </w:r>
      <w:proofErr w:type="gramEnd"/>
      <w:r w:rsidR="003B3B22">
        <w:rPr>
          <w:rFonts w:ascii="Arial" w:hAnsi="Arial" w:cs="Arial"/>
          <w:szCs w:val="24"/>
        </w:rPr>
        <w:t xml:space="preserve"> invol</w:t>
      </w:r>
      <w:r w:rsidR="003226D6">
        <w:rPr>
          <w:rFonts w:ascii="Arial" w:hAnsi="Arial" w:cs="Arial"/>
          <w:szCs w:val="24"/>
        </w:rPr>
        <w:t>ved.  It was agreed that current Obser</w:t>
      </w:r>
      <w:r w:rsidR="001F2AB3">
        <w:rPr>
          <w:rFonts w:ascii="Arial" w:hAnsi="Arial" w:cs="Arial"/>
          <w:szCs w:val="24"/>
        </w:rPr>
        <w:t>vers w</w:t>
      </w:r>
      <w:r w:rsidR="003226D6">
        <w:rPr>
          <w:rFonts w:ascii="Arial" w:hAnsi="Arial" w:cs="Arial"/>
          <w:szCs w:val="24"/>
        </w:rPr>
        <w:t xml:space="preserve">ill be in post for now and that SS and SC will </w:t>
      </w:r>
      <w:r w:rsidR="001F2AB3">
        <w:rPr>
          <w:rFonts w:ascii="Arial" w:hAnsi="Arial" w:cs="Arial"/>
          <w:szCs w:val="24"/>
        </w:rPr>
        <w:t xml:space="preserve">issue new invitations </w:t>
      </w:r>
      <w:r w:rsidR="00013DAC">
        <w:rPr>
          <w:rFonts w:ascii="Arial" w:hAnsi="Arial" w:cs="Arial"/>
          <w:szCs w:val="24"/>
        </w:rPr>
        <w:t xml:space="preserve">and develop </w:t>
      </w:r>
      <w:r w:rsidR="003226D6">
        <w:rPr>
          <w:rFonts w:ascii="Arial" w:hAnsi="Arial" w:cs="Arial"/>
          <w:szCs w:val="24"/>
        </w:rPr>
        <w:t>a for</w:t>
      </w:r>
      <w:r w:rsidR="004732BD">
        <w:rPr>
          <w:rFonts w:ascii="Arial" w:hAnsi="Arial" w:cs="Arial"/>
          <w:szCs w:val="24"/>
        </w:rPr>
        <w:t xml:space="preserve">mal Governor </w:t>
      </w:r>
      <w:proofErr w:type="gramStart"/>
      <w:r w:rsidR="004732BD">
        <w:rPr>
          <w:rFonts w:ascii="Arial" w:hAnsi="Arial" w:cs="Arial"/>
          <w:szCs w:val="24"/>
        </w:rPr>
        <w:t>scrutiny</w:t>
      </w:r>
      <w:proofErr w:type="gramEnd"/>
      <w:r w:rsidR="004732BD">
        <w:rPr>
          <w:rFonts w:ascii="Arial" w:hAnsi="Arial" w:cs="Arial"/>
          <w:szCs w:val="24"/>
        </w:rPr>
        <w:t xml:space="preserve"> framework</w:t>
      </w:r>
      <w:r w:rsidR="003226D6">
        <w:rPr>
          <w:rFonts w:ascii="Arial" w:hAnsi="Arial" w:cs="Arial"/>
          <w:szCs w:val="24"/>
        </w:rPr>
        <w:t>.</w:t>
      </w:r>
      <w:r w:rsidR="001F2AB3">
        <w:rPr>
          <w:rFonts w:ascii="Arial" w:hAnsi="Arial" w:cs="Arial"/>
          <w:szCs w:val="24"/>
        </w:rPr>
        <w:t xml:space="preserve"> IB reiterated that </w:t>
      </w:r>
      <w:r w:rsidR="004732BD">
        <w:rPr>
          <w:rFonts w:ascii="Arial" w:hAnsi="Arial" w:cs="Arial"/>
          <w:szCs w:val="24"/>
        </w:rPr>
        <w:t xml:space="preserve">public </w:t>
      </w:r>
      <w:r w:rsidR="001F2AB3">
        <w:rPr>
          <w:rFonts w:ascii="Arial" w:hAnsi="Arial" w:cs="Arial"/>
          <w:szCs w:val="24"/>
        </w:rPr>
        <w:t xml:space="preserve">Board meetings are open to observation and Governors are </w:t>
      </w:r>
      <w:r w:rsidR="00013DAC">
        <w:rPr>
          <w:rFonts w:ascii="Arial" w:hAnsi="Arial" w:cs="Arial"/>
          <w:szCs w:val="24"/>
        </w:rPr>
        <w:t xml:space="preserve">hereby </w:t>
      </w:r>
      <w:r w:rsidR="001F2AB3">
        <w:rPr>
          <w:rFonts w:ascii="Arial" w:hAnsi="Arial" w:cs="Arial"/>
          <w:szCs w:val="24"/>
        </w:rPr>
        <w:t xml:space="preserve">invited to attend.  Please see dates on the back of the Agenda. </w:t>
      </w:r>
      <w:r w:rsidR="003226D6">
        <w:rPr>
          <w:rFonts w:ascii="Arial" w:hAnsi="Arial" w:cs="Arial"/>
          <w:szCs w:val="24"/>
        </w:rPr>
        <w:br/>
      </w:r>
      <w:r w:rsidR="00F50390">
        <w:rPr>
          <w:rFonts w:ascii="Arial" w:hAnsi="Arial" w:cs="Arial"/>
          <w:b/>
          <w:szCs w:val="24"/>
        </w:rPr>
        <w:br/>
      </w:r>
      <w:r w:rsidR="003226D6" w:rsidRPr="00F50390">
        <w:rPr>
          <w:rFonts w:ascii="Arial" w:hAnsi="Arial" w:cs="Arial"/>
          <w:b/>
          <w:i/>
          <w:szCs w:val="24"/>
        </w:rPr>
        <w:t>ACTION:  SS and SC wil</w:t>
      </w:r>
      <w:r w:rsidR="008D549C">
        <w:rPr>
          <w:rFonts w:ascii="Arial" w:hAnsi="Arial" w:cs="Arial"/>
          <w:b/>
          <w:i/>
          <w:szCs w:val="24"/>
        </w:rPr>
        <w:t xml:space="preserve">l send </w:t>
      </w:r>
      <w:r w:rsidR="003226D6" w:rsidRPr="00F50390">
        <w:rPr>
          <w:rFonts w:ascii="Arial" w:hAnsi="Arial" w:cs="Arial"/>
          <w:b/>
          <w:i/>
          <w:szCs w:val="24"/>
        </w:rPr>
        <w:t>Governor</w:t>
      </w:r>
      <w:r w:rsidR="008D549C">
        <w:rPr>
          <w:rFonts w:ascii="Arial" w:hAnsi="Arial" w:cs="Arial"/>
          <w:b/>
          <w:i/>
          <w:szCs w:val="24"/>
        </w:rPr>
        <w:t>s</w:t>
      </w:r>
      <w:r w:rsidR="003226D6" w:rsidRPr="00F50390">
        <w:rPr>
          <w:rFonts w:ascii="Arial" w:hAnsi="Arial" w:cs="Arial"/>
          <w:b/>
          <w:i/>
          <w:szCs w:val="24"/>
        </w:rPr>
        <w:t xml:space="preserve"> a document explaining the role of individual Board committees and asking for expressions of interest to act as Observers.  This will form part </w:t>
      </w:r>
      <w:r w:rsidR="00345422">
        <w:rPr>
          <w:rFonts w:ascii="Arial" w:hAnsi="Arial" w:cs="Arial"/>
          <w:b/>
          <w:i/>
          <w:szCs w:val="24"/>
        </w:rPr>
        <w:t xml:space="preserve">of the Governor </w:t>
      </w:r>
      <w:proofErr w:type="gramStart"/>
      <w:r w:rsidR="00345422">
        <w:rPr>
          <w:rFonts w:ascii="Arial" w:hAnsi="Arial" w:cs="Arial"/>
          <w:b/>
          <w:i/>
          <w:szCs w:val="24"/>
        </w:rPr>
        <w:t>scrutiny</w:t>
      </w:r>
      <w:proofErr w:type="gramEnd"/>
      <w:r w:rsidR="00345422">
        <w:rPr>
          <w:rFonts w:ascii="Arial" w:hAnsi="Arial" w:cs="Arial"/>
          <w:b/>
          <w:i/>
          <w:szCs w:val="24"/>
        </w:rPr>
        <w:t xml:space="preserve"> framework</w:t>
      </w:r>
      <w:r w:rsidR="003226D6" w:rsidRPr="00F50390">
        <w:rPr>
          <w:rFonts w:ascii="Arial" w:hAnsi="Arial" w:cs="Arial"/>
          <w:b/>
          <w:i/>
          <w:szCs w:val="24"/>
        </w:rPr>
        <w:t xml:space="preserve"> which SS, IB and SC will develop.</w:t>
      </w:r>
    </w:p>
    <w:p w:rsidR="003226D6" w:rsidRDefault="003226D6" w:rsidP="002B1F43">
      <w:pPr>
        <w:ind w:left="720" w:hanging="720"/>
        <w:rPr>
          <w:rFonts w:ascii="Arial" w:hAnsi="Arial" w:cs="Arial"/>
          <w:b/>
          <w:szCs w:val="24"/>
        </w:rPr>
      </w:pPr>
    </w:p>
    <w:p w:rsidR="001F2AB3" w:rsidRDefault="003226D6" w:rsidP="002B1F43">
      <w:pPr>
        <w:ind w:left="720" w:hanging="720"/>
        <w:rPr>
          <w:rFonts w:ascii="Arial" w:hAnsi="Arial" w:cs="Arial"/>
          <w:szCs w:val="24"/>
        </w:rPr>
      </w:pPr>
      <w:r w:rsidRPr="003226D6">
        <w:rPr>
          <w:rFonts w:ascii="Arial" w:hAnsi="Arial" w:cs="Arial"/>
          <w:szCs w:val="24"/>
        </w:rPr>
        <w:t>9.</w:t>
      </w:r>
      <w:r w:rsidR="003C3510">
        <w:rPr>
          <w:rFonts w:ascii="Arial" w:hAnsi="Arial" w:cs="Arial"/>
          <w:szCs w:val="24"/>
        </w:rPr>
        <w:tab/>
      </w:r>
      <w:r w:rsidR="001F2AB3" w:rsidRPr="001F2AB3">
        <w:rPr>
          <w:rFonts w:ascii="Arial" w:hAnsi="Arial" w:cs="Arial"/>
          <w:b/>
          <w:szCs w:val="24"/>
        </w:rPr>
        <w:t>ELECTION UPDATE</w:t>
      </w:r>
    </w:p>
    <w:p w:rsidR="00057A16" w:rsidRPr="00BA59F1" w:rsidRDefault="00BA59F1" w:rsidP="00BA59F1">
      <w:pPr>
        <w:ind w:left="720" w:hanging="720"/>
        <w:rPr>
          <w:rFonts w:ascii="Arial" w:hAnsi="Arial" w:cs="Arial"/>
          <w:szCs w:val="24"/>
        </w:rPr>
      </w:pPr>
      <w:r>
        <w:rPr>
          <w:rFonts w:ascii="Arial" w:hAnsi="Arial" w:cs="Arial"/>
          <w:szCs w:val="24"/>
        </w:rPr>
        <w:tab/>
        <w:t xml:space="preserve">IB informed the meeting </w:t>
      </w:r>
      <w:r w:rsidR="001F2AB3">
        <w:rPr>
          <w:rFonts w:ascii="Arial" w:hAnsi="Arial" w:cs="Arial"/>
          <w:szCs w:val="24"/>
        </w:rPr>
        <w:t xml:space="preserve">that </w:t>
      </w:r>
      <w:r w:rsidR="00057A16">
        <w:rPr>
          <w:rFonts w:ascii="Arial" w:hAnsi="Arial" w:cs="Arial"/>
          <w:szCs w:val="24"/>
        </w:rPr>
        <w:t xml:space="preserve">the Trust changed its </w:t>
      </w:r>
      <w:r w:rsidR="006924CE">
        <w:rPr>
          <w:rFonts w:ascii="Arial" w:hAnsi="Arial" w:cs="Arial"/>
          <w:szCs w:val="24"/>
        </w:rPr>
        <w:t>C</w:t>
      </w:r>
      <w:r w:rsidR="001F2AB3">
        <w:rPr>
          <w:rFonts w:ascii="Arial" w:hAnsi="Arial" w:cs="Arial"/>
          <w:szCs w:val="24"/>
        </w:rPr>
        <w:t>onstitution prior to the mer</w:t>
      </w:r>
      <w:r w:rsidR="00057A16">
        <w:rPr>
          <w:rFonts w:ascii="Arial" w:hAnsi="Arial" w:cs="Arial"/>
          <w:szCs w:val="24"/>
        </w:rPr>
        <w:t xml:space="preserve">ger to enable additional Staff Governors to be created, with ring-fenced spaces for GCS staff.  </w:t>
      </w:r>
      <w:r>
        <w:rPr>
          <w:rFonts w:ascii="Arial" w:hAnsi="Arial" w:cs="Arial"/>
          <w:szCs w:val="24"/>
        </w:rPr>
        <w:t>SC confirmed that</w:t>
      </w:r>
      <w:r w:rsidR="00057A16">
        <w:rPr>
          <w:rFonts w:ascii="Arial" w:hAnsi="Arial" w:cs="Arial"/>
          <w:szCs w:val="24"/>
        </w:rPr>
        <w:t xml:space="preserve"> voting </w:t>
      </w:r>
      <w:r>
        <w:rPr>
          <w:rFonts w:ascii="Arial" w:hAnsi="Arial" w:cs="Arial"/>
          <w:szCs w:val="24"/>
        </w:rPr>
        <w:t xml:space="preserve">for Staff Governors </w:t>
      </w:r>
      <w:r w:rsidR="00057A16">
        <w:rPr>
          <w:rFonts w:ascii="Arial" w:hAnsi="Arial" w:cs="Arial"/>
          <w:szCs w:val="24"/>
        </w:rPr>
        <w:t>concludes on 25 November.  Fo</w:t>
      </w:r>
      <w:r w:rsidR="000D0726">
        <w:rPr>
          <w:rFonts w:ascii="Arial" w:hAnsi="Arial" w:cs="Arial"/>
          <w:szCs w:val="24"/>
        </w:rPr>
        <w:t>r Admin &amp; Management there were seven nominations, four</w:t>
      </w:r>
      <w:r w:rsidR="00057A16">
        <w:rPr>
          <w:rFonts w:ascii="Arial" w:hAnsi="Arial" w:cs="Arial"/>
          <w:szCs w:val="24"/>
        </w:rPr>
        <w:t xml:space="preserve"> from GCS, </w:t>
      </w:r>
      <w:proofErr w:type="gramStart"/>
      <w:r w:rsidR="00057A16">
        <w:rPr>
          <w:rFonts w:ascii="Arial" w:hAnsi="Arial" w:cs="Arial"/>
          <w:szCs w:val="24"/>
        </w:rPr>
        <w:t>three</w:t>
      </w:r>
      <w:proofErr w:type="gramEnd"/>
      <w:r w:rsidR="00057A16">
        <w:rPr>
          <w:rFonts w:ascii="Arial" w:hAnsi="Arial" w:cs="Arial"/>
          <w:szCs w:val="24"/>
        </w:rPr>
        <w:t xml:space="preserve"> from 2G.  At least one position must be filled by a former-GCS member of staff.  Governor elections for </w:t>
      </w:r>
      <w:r w:rsidR="00057A16">
        <w:rPr>
          <w:rFonts w:ascii="Arial" w:hAnsi="Arial" w:cs="Arial"/>
          <w:szCs w:val="24"/>
        </w:rPr>
        <w:lastRenderedPageBreak/>
        <w:t>Health &amp; Social Care</w:t>
      </w:r>
      <w:r w:rsidR="004732BD">
        <w:rPr>
          <w:rFonts w:ascii="Arial" w:hAnsi="Arial" w:cs="Arial"/>
          <w:szCs w:val="24"/>
        </w:rPr>
        <w:t xml:space="preserve">, </w:t>
      </w:r>
      <w:r w:rsidR="00057A16">
        <w:rPr>
          <w:rFonts w:ascii="Arial" w:hAnsi="Arial" w:cs="Arial"/>
          <w:szCs w:val="24"/>
        </w:rPr>
        <w:t>Dental</w:t>
      </w:r>
      <w:r w:rsidR="004732BD">
        <w:rPr>
          <w:rFonts w:ascii="Arial" w:hAnsi="Arial" w:cs="Arial"/>
          <w:szCs w:val="24"/>
        </w:rPr>
        <w:t>, Nursing</w:t>
      </w:r>
      <w:r w:rsidR="00057A16">
        <w:rPr>
          <w:rFonts w:ascii="Arial" w:hAnsi="Arial" w:cs="Arial"/>
          <w:szCs w:val="24"/>
        </w:rPr>
        <w:t xml:space="preserve"> and Medical categories received no nominations</w:t>
      </w:r>
      <w:r w:rsidR="000D0726">
        <w:rPr>
          <w:rFonts w:ascii="Arial" w:hAnsi="Arial" w:cs="Arial"/>
          <w:szCs w:val="24"/>
        </w:rPr>
        <w:t>.  SC and IB proposed</w:t>
      </w:r>
      <w:r w:rsidR="00057A16">
        <w:rPr>
          <w:rFonts w:ascii="Arial" w:hAnsi="Arial" w:cs="Arial"/>
          <w:szCs w:val="24"/>
        </w:rPr>
        <w:t xml:space="preserve"> that exter</w:t>
      </w:r>
      <w:r w:rsidR="004732BD">
        <w:rPr>
          <w:rFonts w:ascii="Arial" w:hAnsi="Arial" w:cs="Arial"/>
          <w:szCs w:val="24"/>
        </w:rPr>
        <w:t xml:space="preserve">nal company </w:t>
      </w:r>
      <w:proofErr w:type="spellStart"/>
      <w:r w:rsidR="004732BD">
        <w:rPr>
          <w:rFonts w:ascii="Arial" w:hAnsi="Arial" w:cs="Arial"/>
          <w:szCs w:val="24"/>
        </w:rPr>
        <w:t>Civica</w:t>
      </w:r>
      <w:proofErr w:type="spellEnd"/>
      <w:r w:rsidR="004732BD">
        <w:rPr>
          <w:rFonts w:ascii="Arial" w:hAnsi="Arial" w:cs="Arial"/>
          <w:szCs w:val="24"/>
        </w:rPr>
        <w:t xml:space="preserve"> should run a further election</w:t>
      </w:r>
      <w:r w:rsidR="006924CE">
        <w:rPr>
          <w:rFonts w:ascii="Arial" w:hAnsi="Arial" w:cs="Arial"/>
          <w:szCs w:val="24"/>
        </w:rPr>
        <w:t xml:space="preserve"> to fill the remaining vacancies</w:t>
      </w:r>
      <w:r w:rsidR="00057A16">
        <w:rPr>
          <w:rFonts w:ascii="Arial" w:hAnsi="Arial" w:cs="Arial"/>
          <w:szCs w:val="24"/>
        </w:rPr>
        <w:t>. J</w:t>
      </w:r>
      <w:r w:rsidR="002F5982">
        <w:rPr>
          <w:rFonts w:ascii="Arial" w:hAnsi="Arial" w:cs="Arial"/>
          <w:szCs w:val="24"/>
        </w:rPr>
        <w:t xml:space="preserve">une </w:t>
      </w:r>
      <w:r w:rsidR="00057A16">
        <w:rPr>
          <w:rFonts w:ascii="Arial" w:hAnsi="Arial" w:cs="Arial"/>
          <w:szCs w:val="24"/>
        </w:rPr>
        <w:t>H</w:t>
      </w:r>
      <w:r w:rsidR="002F5982">
        <w:rPr>
          <w:rFonts w:ascii="Arial" w:hAnsi="Arial" w:cs="Arial"/>
          <w:szCs w:val="24"/>
        </w:rPr>
        <w:t>ennell (JH)</w:t>
      </w:r>
      <w:r w:rsidR="00057A16">
        <w:rPr>
          <w:rFonts w:ascii="Arial" w:hAnsi="Arial" w:cs="Arial"/>
          <w:szCs w:val="24"/>
        </w:rPr>
        <w:t xml:space="preserve"> noted in hindsight that</w:t>
      </w:r>
      <w:r w:rsidR="006924CE">
        <w:rPr>
          <w:rFonts w:ascii="Arial" w:hAnsi="Arial" w:cs="Arial"/>
          <w:szCs w:val="24"/>
        </w:rPr>
        <w:t>, as Governors,</w:t>
      </w:r>
      <w:r w:rsidR="00057A16">
        <w:rPr>
          <w:rFonts w:ascii="Arial" w:hAnsi="Arial" w:cs="Arial"/>
          <w:szCs w:val="24"/>
        </w:rPr>
        <w:t xml:space="preserve"> </w:t>
      </w:r>
      <w:r w:rsidR="000D0726">
        <w:rPr>
          <w:rFonts w:ascii="Arial" w:hAnsi="Arial" w:cs="Arial"/>
          <w:szCs w:val="24"/>
        </w:rPr>
        <w:t xml:space="preserve">we could have had conversations with staff </w:t>
      </w:r>
      <w:r>
        <w:rPr>
          <w:rFonts w:ascii="Arial" w:hAnsi="Arial" w:cs="Arial"/>
          <w:szCs w:val="24"/>
        </w:rPr>
        <w:t xml:space="preserve">encouraging them to register </w:t>
      </w:r>
      <w:r w:rsidR="000D0726">
        <w:rPr>
          <w:rFonts w:ascii="Arial" w:hAnsi="Arial" w:cs="Arial"/>
          <w:szCs w:val="24"/>
        </w:rPr>
        <w:t xml:space="preserve">while on site visits. MD queried the cost of the external contractor.  SC responded that </w:t>
      </w:r>
      <w:r w:rsidR="00057A16">
        <w:rPr>
          <w:rFonts w:ascii="Arial" w:hAnsi="Arial" w:cs="Arial"/>
          <w:szCs w:val="24"/>
        </w:rPr>
        <w:t>external contractor</w:t>
      </w:r>
      <w:r w:rsidR="000D0726">
        <w:rPr>
          <w:rFonts w:ascii="Arial" w:hAnsi="Arial" w:cs="Arial"/>
          <w:szCs w:val="24"/>
        </w:rPr>
        <w:t>s are commonly</w:t>
      </w:r>
      <w:r w:rsidR="00057A16">
        <w:rPr>
          <w:rFonts w:ascii="Arial" w:hAnsi="Arial" w:cs="Arial"/>
          <w:szCs w:val="24"/>
        </w:rPr>
        <w:t xml:space="preserve"> used for </w:t>
      </w:r>
      <w:r>
        <w:rPr>
          <w:rFonts w:ascii="Arial" w:hAnsi="Arial" w:cs="Arial"/>
          <w:szCs w:val="24"/>
        </w:rPr>
        <w:t>reasons of independent facilitation</w:t>
      </w:r>
      <w:r w:rsidR="00057A16">
        <w:rPr>
          <w:rFonts w:ascii="Arial" w:hAnsi="Arial" w:cs="Arial"/>
          <w:szCs w:val="24"/>
        </w:rPr>
        <w:t xml:space="preserve"> but </w:t>
      </w:r>
      <w:r w:rsidR="000D0726">
        <w:rPr>
          <w:rFonts w:ascii="Arial" w:hAnsi="Arial" w:cs="Arial"/>
          <w:szCs w:val="24"/>
        </w:rPr>
        <w:t>did not have a cost to hand.</w:t>
      </w:r>
      <w:r w:rsidR="00057A16">
        <w:rPr>
          <w:rFonts w:ascii="Arial" w:hAnsi="Arial" w:cs="Arial"/>
          <w:szCs w:val="24"/>
        </w:rPr>
        <w:t xml:space="preserve">  IB </w:t>
      </w:r>
      <w:r>
        <w:rPr>
          <w:rFonts w:ascii="Arial" w:hAnsi="Arial" w:cs="Arial"/>
          <w:szCs w:val="24"/>
        </w:rPr>
        <w:t xml:space="preserve">and others </w:t>
      </w:r>
      <w:r w:rsidR="000D0726">
        <w:rPr>
          <w:rFonts w:ascii="Arial" w:hAnsi="Arial" w:cs="Arial"/>
          <w:szCs w:val="24"/>
        </w:rPr>
        <w:t xml:space="preserve">commented that word of mouth was </w:t>
      </w:r>
      <w:proofErr w:type="gramStart"/>
      <w:r w:rsidR="000D0726">
        <w:rPr>
          <w:rFonts w:ascii="Arial" w:hAnsi="Arial" w:cs="Arial"/>
          <w:szCs w:val="24"/>
        </w:rPr>
        <w:t>key</w:t>
      </w:r>
      <w:proofErr w:type="gramEnd"/>
      <w:r w:rsidR="006924CE">
        <w:rPr>
          <w:rFonts w:ascii="Arial" w:hAnsi="Arial" w:cs="Arial"/>
          <w:szCs w:val="24"/>
        </w:rPr>
        <w:t xml:space="preserve"> for recruitment. A more focussed and detailed communications strategy for future elections should be considered.</w:t>
      </w:r>
      <w:r w:rsidR="00F50390">
        <w:rPr>
          <w:rFonts w:ascii="Arial" w:hAnsi="Arial" w:cs="Arial"/>
          <w:b/>
          <w:szCs w:val="24"/>
        </w:rPr>
        <w:br/>
      </w:r>
      <w:r w:rsidR="006924CE">
        <w:rPr>
          <w:rFonts w:ascii="Arial" w:hAnsi="Arial" w:cs="Arial"/>
          <w:b/>
          <w:i/>
          <w:szCs w:val="24"/>
        </w:rPr>
        <w:br/>
      </w:r>
      <w:r w:rsidR="004732BD">
        <w:rPr>
          <w:rFonts w:ascii="Arial" w:hAnsi="Arial" w:cs="Arial"/>
          <w:b/>
          <w:i/>
          <w:szCs w:val="24"/>
        </w:rPr>
        <w:t>ACTION:  SC to arrange a re-run of the election through</w:t>
      </w:r>
      <w:r w:rsidR="000D0726" w:rsidRPr="00F50390">
        <w:rPr>
          <w:rFonts w:ascii="Arial" w:hAnsi="Arial" w:cs="Arial"/>
          <w:b/>
          <w:i/>
          <w:szCs w:val="24"/>
        </w:rPr>
        <w:t xml:space="preserve"> </w:t>
      </w:r>
      <w:proofErr w:type="spellStart"/>
      <w:r w:rsidR="000D0726" w:rsidRPr="00F50390">
        <w:rPr>
          <w:rFonts w:ascii="Arial" w:hAnsi="Arial" w:cs="Arial"/>
          <w:b/>
          <w:i/>
          <w:szCs w:val="24"/>
        </w:rPr>
        <w:t>Civica</w:t>
      </w:r>
      <w:proofErr w:type="spellEnd"/>
      <w:r w:rsidR="000D0726" w:rsidRPr="00F50390">
        <w:rPr>
          <w:rFonts w:ascii="Arial" w:hAnsi="Arial" w:cs="Arial"/>
          <w:b/>
          <w:i/>
          <w:szCs w:val="24"/>
        </w:rPr>
        <w:t xml:space="preserve"> and collaborate on a refresh of the communication strategy for election of Governors.</w:t>
      </w:r>
    </w:p>
    <w:p w:rsidR="000D0726" w:rsidRDefault="000D0726" w:rsidP="00057A16">
      <w:pPr>
        <w:ind w:left="720" w:hanging="720"/>
        <w:rPr>
          <w:rFonts w:ascii="Arial" w:hAnsi="Arial" w:cs="Arial"/>
          <w:szCs w:val="24"/>
        </w:rPr>
      </w:pPr>
    </w:p>
    <w:p w:rsidR="000D0726" w:rsidRDefault="000D0726" w:rsidP="00057A16">
      <w:pPr>
        <w:ind w:left="720" w:hanging="720"/>
        <w:rPr>
          <w:rFonts w:ascii="Arial" w:hAnsi="Arial" w:cs="Arial"/>
          <w:szCs w:val="24"/>
        </w:rPr>
      </w:pPr>
      <w:r>
        <w:rPr>
          <w:rFonts w:ascii="Arial" w:hAnsi="Arial" w:cs="Arial"/>
          <w:szCs w:val="24"/>
        </w:rPr>
        <w:t>10.</w:t>
      </w:r>
      <w:r>
        <w:rPr>
          <w:rFonts w:ascii="Arial" w:hAnsi="Arial" w:cs="Arial"/>
          <w:szCs w:val="24"/>
        </w:rPr>
        <w:tab/>
      </w:r>
      <w:r w:rsidR="005335DF" w:rsidRPr="00BA59F1">
        <w:rPr>
          <w:rFonts w:ascii="Arial" w:hAnsi="Arial" w:cs="Arial"/>
          <w:b/>
          <w:szCs w:val="24"/>
        </w:rPr>
        <w:t>CHAIR</w:t>
      </w:r>
      <w:r w:rsidR="00F732BE">
        <w:rPr>
          <w:rFonts w:ascii="Arial" w:hAnsi="Arial" w:cs="Arial"/>
          <w:b/>
          <w:szCs w:val="24"/>
        </w:rPr>
        <w:t>’</w:t>
      </w:r>
      <w:r w:rsidR="005335DF" w:rsidRPr="00BA59F1">
        <w:rPr>
          <w:rFonts w:ascii="Arial" w:hAnsi="Arial" w:cs="Arial"/>
          <w:b/>
          <w:szCs w:val="24"/>
        </w:rPr>
        <w:t>S REPORT</w:t>
      </w:r>
      <w:r w:rsidR="00F732BE">
        <w:rPr>
          <w:rFonts w:ascii="Arial" w:hAnsi="Arial" w:cs="Arial"/>
          <w:b/>
          <w:szCs w:val="24"/>
        </w:rPr>
        <w:br/>
      </w:r>
      <w:r w:rsidR="005335DF">
        <w:rPr>
          <w:rFonts w:ascii="Arial" w:hAnsi="Arial" w:cs="Arial"/>
          <w:szCs w:val="24"/>
        </w:rPr>
        <w:br/>
        <w:t xml:space="preserve">IB presented her September Board report covering the merger, </w:t>
      </w:r>
      <w:r w:rsidR="00F7626B">
        <w:rPr>
          <w:rFonts w:ascii="Arial" w:hAnsi="Arial" w:cs="Arial"/>
          <w:szCs w:val="24"/>
        </w:rPr>
        <w:t xml:space="preserve">regional and national partner working and an excellent meeting with the </w:t>
      </w:r>
      <w:r w:rsidR="00A8642F">
        <w:rPr>
          <w:rFonts w:ascii="Arial" w:hAnsi="Arial" w:cs="Arial"/>
          <w:szCs w:val="24"/>
        </w:rPr>
        <w:t>CQ</w:t>
      </w:r>
      <w:r w:rsidR="00BA59F1">
        <w:rPr>
          <w:rFonts w:ascii="Arial" w:hAnsi="Arial" w:cs="Arial"/>
          <w:szCs w:val="24"/>
        </w:rPr>
        <w:t xml:space="preserve">C </w:t>
      </w:r>
      <w:r w:rsidR="00F7626B">
        <w:rPr>
          <w:rFonts w:ascii="Arial" w:hAnsi="Arial" w:cs="Arial"/>
          <w:szCs w:val="24"/>
        </w:rPr>
        <w:t xml:space="preserve">Chief Inspector of </w:t>
      </w:r>
      <w:proofErr w:type="gramStart"/>
      <w:r w:rsidR="00F7626B">
        <w:rPr>
          <w:rFonts w:ascii="Arial" w:hAnsi="Arial" w:cs="Arial"/>
          <w:szCs w:val="24"/>
        </w:rPr>
        <w:t xml:space="preserve">Hospitals </w:t>
      </w:r>
      <w:r w:rsidR="005335DF">
        <w:rPr>
          <w:rFonts w:ascii="Arial" w:hAnsi="Arial" w:cs="Arial"/>
          <w:szCs w:val="24"/>
        </w:rPr>
        <w:t xml:space="preserve"> </w:t>
      </w:r>
      <w:r w:rsidR="00F7626B">
        <w:rPr>
          <w:rFonts w:ascii="Arial" w:hAnsi="Arial" w:cs="Arial"/>
          <w:szCs w:val="24"/>
        </w:rPr>
        <w:t>who</w:t>
      </w:r>
      <w:proofErr w:type="gramEnd"/>
      <w:r w:rsidR="00F7626B">
        <w:rPr>
          <w:rFonts w:ascii="Arial" w:hAnsi="Arial" w:cs="Arial"/>
          <w:szCs w:val="24"/>
        </w:rPr>
        <w:t xml:space="preserve"> was hugely impressed</w:t>
      </w:r>
      <w:r w:rsidR="00BA59F1">
        <w:rPr>
          <w:rFonts w:ascii="Arial" w:hAnsi="Arial" w:cs="Arial"/>
          <w:szCs w:val="24"/>
        </w:rPr>
        <w:t xml:space="preserve"> with</w:t>
      </w:r>
      <w:r w:rsidR="00FE7B00">
        <w:rPr>
          <w:rFonts w:ascii="Arial" w:hAnsi="Arial" w:cs="Arial"/>
          <w:szCs w:val="24"/>
        </w:rPr>
        <w:t xml:space="preserve"> the good practice</w:t>
      </w:r>
      <w:r w:rsidR="00695DE7">
        <w:rPr>
          <w:rFonts w:ascii="Arial" w:hAnsi="Arial" w:cs="Arial"/>
          <w:szCs w:val="24"/>
        </w:rPr>
        <w:t xml:space="preserve"> </w:t>
      </w:r>
      <w:r w:rsidR="00F7626B">
        <w:rPr>
          <w:rFonts w:ascii="Arial" w:hAnsi="Arial" w:cs="Arial"/>
          <w:szCs w:val="24"/>
        </w:rPr>
        <w:t>at Wootton Lawn.</w:t>
      </w:r>
      <w:r w:rsidR="00695DE7">
        <w:rPr>
          <w:rFonts w:ascii="Arial" w:hAnsi="Arial" w:cs="Arial"/>
          <w:szCs w:val="24"/>
        </w:rPr>
        <w:t xml:space="preserve"> IB </w:t>
      </w:r>
      <w:r w:rsidR="00FE7B00">
        <w:rPr>
          <w:rFonts w:ascii="Arial" w:hAnsi="Arial" w:cs="Arial"/>
          <w:szCs w:val="24"/>
        </w:rPr>
        <w:t xml:space="preserve">also </w:t>
      </w:r>
      <w:r w:rsidR="00695DE7">
        <w:rPr>
          <w:rFonts w:ascii="Arial" w:hAnsi="Arial" w:cs="Arial"/>
          <w:szCs w:val="24"/>
        </w:rPr>
        <w:t xml:space="preserve">met </w:t>
      </w:r>
      <w:r w:rsidR="00F7626B">
        <w:rPr>
          <w:rFonts w:ascii="Arial" w:hAnsi="Arial" w:cs="Arial"/>
          <w:szCs w:val="24"/>
        </w:rPr>
        <w:t>with Chair of Worcestershire H</w:t>
      </w:r>
      <w:r w:rsidR="00695DE7">
        <w:rPr>
          <w:rFonts w:ascii="Arial" w:hAnsi="Arial" w:cs="Arial"/>
          <w:szCs w:val="24"/>
        </w:rPr>
        <w:t>ealth &amp; Care for ongo</w:t>
      </w:r>
      <w:r w:rsidR="00A8642F">
        <w:rPr>
          <w:rFonts w:ascii="Arial" w:hAnsi="Arial" w:cs="Arial"/>
          <w:szCs w:val="24"/>
        </w:rPr>
        <w:t>ing conversations which included</w:t>
      </w:r>
      <w:r w:rsidR="00695DE7">
        <w:rPr>
          <w:rFonts w:ascii="Arial" w:hAnsi="Arial" w:cs="Arial"/>
          <w:szCs w:val="24"/>
        </w:rPr>
        <w:t xml:space="preserve"> the</w:t>
      </w:r>
      <w:r w:rsidR="00F7626B">
        <w:rPr>
          <w:rFonts w:ascii="Arial" w:hAnsi="Arial" w:cs="Arial"/>
          <w:szCs w:val="24"/>
        </w:rPr>
        <w:t xml:space="preserve"> </w:t>
      </w:r>
      <w:r w:rsidR="00BA59F1">
        <w:rPr>
          <w:rFonts w:ascii="Arial" w:hAnsi="Arial" w:cs="Arial"/>
          <w:szCs w:val="24"/>
        </w:rPr>
        <w:t xml:space="preserve">roles of </w:t>
      </w:r>
      <w:r w:rsidR="00F7626B">
        <w:rPr>
          <w:rFonts w:ascii="Arial" w:hAnsi="Arial" w:cs="Arial"/>
          <w:szCs w:val="24"/>
        </w:rPr>
        <w:t>Herefordshire G</w:t>
      </w:r>
      <w:r w:rsidR="00695DE7">
        <w:rPr>
          <w:rFonts w:ascii="Arial" w:hAnsi="Arial" w:cs="Arial"/>
          <w:szCs w:val="24"/>
        </w:rPr>
        <w:t>overno</w:t>
      </w:r>
      <w:r w:rsidR="00BA59F1">
        <w:rPr>
          <w:rFonts w:ascii="Arial" w:hAnsi="Arial" w:cs="Arial"/>
          <w:szCs w:val="24"/>
        </w:rPr>
        <w:t>rs</w:t>
      </w:r>
      <w:r w:rsidR="00695DE7">
        <w:rPr>
          <w:rFonts w:ascii="Arial" w:hAnsi="Arial" w:cs="Arial"/>
          <w:szCs w:val="24"/>
        </w:rPr>
        <w:t xml:space="preserve">.  IB has been party to the </w:t>
      </w:r>
      <w:r w:rsidR="00F7626B">
        <w:rPr>
          <w:rFonts w:ascii="Arial" w:hAnsi="Arial" w:cs="Arial"/>
          <w:szCs w:val="24"/>
        </w:rPr>
        <w:t xml:space="preserve">ICS </w:t>
      </w:r>
      <w:r w:rsidR="00695DE7">
        <w:rPr>
          <w:rFonts w:ascii="Arial" w:hAnsi="Arial" w:cs="Arial"/>
          <w:szCs w:val="24"/>
        </w:rPr>
        <w:t xml:space="preserve">process for </w:t>
      </w:r>
      <w:r w:rsidR="00F7626B">
        <w:rPr>
          <w:rFonts w:ascii="Arial" w:hAnsi="Arial" w:cs="Arial"/>
          <w:szCs w:val="24"/>
        </w:rPr>
        <w:t>appoint</w:t>
      </w:r>
      <w:r w:rsidR="006924CE">
        <w:rPr>
          <w:rFonts w:ascii="Arial" w:hAnsi="Arial" w:cs="Arial"/>
          <w:szCs w:val="24"/>
        </w:rPr>
        <w:t>ing a</w:t>
      </w:r>
      <w:r w:rsidR="00F7626B">
        <w:rPr>
          <w:rFonts w:ascii="Arial" w:hAnsi="Arial" w:cs="Arial"/>
          <w:szCs w:val="24"/>
        </w:rPr>
        <w:t xml:space="preserve"> new Chair for Gloucestershire</w:t>
      </w:r>
      <w:r w:rsidR="00695DE7">
        <w:rPr>
          <w:rFonts w:ascii="Arial" w:hAnsi="Arial" w:cs="Arial"/>
          <w:szCs w:val="24"/>
        </w:rPr>
        <w:t xml:space="preserve"> (to be announced shortly)</w:t>
      </w:r>
      <w:r w:rsidR="00F7626B">
        <w:rPr>
          <w:rFonts w:ascii="Arial" w:hAnsi="Arial" w:cs="Arial"/>
          <w:szCs w:val="24"/>
        </w:rPr>
        <w:t>.</w:t>
      </w:r>
      <w:r w:rsidR="00695DE7">
        <w:rPr>
          <w:rFonts w:ascii="Arial" w:hAnsi="Arial" w:cs="Arial"/>
          <w:szCs w:val="24"/>
        </w:rPr>
        <w:t xml:space="preserve">  IB is stepping down from </w:t>
      </w:r>
      <w:r w:rsidR="00BA59F1">
        <w:rPr>
          <w:rFonts w:ascii="Arial" w:hAnsi="Arial" w:cs="Arial"/>
          <w:szCs w:val="24"/>
        </w:rPr>
        <w:t xml:space="preserve">the </w:t>
      </w:r>
      <w:r w:rsidR="00695DE7">
        <w:rPr>
          <w:rFonts w:ascii="Arial" w:hAnsi="Arial" w:cs="Arial"/>
          <w:szCs w:val="24"/>
        </w:rPr>
        <w:t>Health &amp; Wellbeing Board which Angela Potter</w:t>
      </w:r>
      <w:r w:rsidR="002F5982">
        <w:rPr>
          <w:rFonts w:ascii="Arial" w:hAnsi="Arial" w:cs="Arial"/>
          <w:szCs w:val="24"/>
        </w:rPr>
        <w:t xml:space="preserve"> </w:t>
      </w:r>
      <w:r w:rsidR="00695DE7">
        <w:rPr>
          <w:rFonts w:ascii="Arial" w:hAnsi="Arial" w:cs="Arial"/>
          <w:szCs w:val="24"/>
        </w:rPr>
        <w:t xml:space="preserve">will </w:t>
      </w:r>
      <w:r w:rsidR="004732BD">
        <w:rPr>
          <w:rFonts w:ascii="Arial" w:hAnsi="Arial" w:cs="Arial"/>
          <w:szCs w:val="24"/>
        </w:rPr>
        <w:t xml:space="preserve">attend and </w:t>
      </w:r>
      <w:r w:rsidR="00695DE7">
        <w:rPr>
          <w:rFonts w:ascii="Arial" w:hAnsi="Arial" w:cs="Arial"/>
          <w:szCs w:val="24"/>
        </w:rPr>
        <w:t xml:space="preserve">report </w:t>
      </w:r>
      <w:r w:rsidR="00FE7B00">
        <w:rPr>
          <w:rFonts w:ascii="Arial" w:hAnsi="Arial" w:cs="Arial"/>
          <w:szCs w:val="24"/>
        </w:rPr>
        <w:t xml:space="preserve">on </w:t>
      </w:r>
      <w:r w:rsidR="00695DE7">
        <w:rPr>
          <w:rFonts w:ascii="Arial" w:hAnsi="Arial" w:cs="Arial"/>
          <w:szCs w:val="24"/>
        </w:rPr>
        <w:t xml:space="preserve">in future. </w:t>
      </w:r>
      <w:r w:rsidR="00FE7B00">
        <w:rPr>
          <w:rFonts w:ascii="Arial" w:hAnsi="Arial" w:cs="Arial"/>
          <w:szCs w:val="24"/>
        </w:rPr>
        <w:t>There is now good inter-connectedness</w:t>
      </w:r>
      <w:r w:rsidR="00695DE7">
        <w:rPr>
          <w:rFonts w:ascii="Arial" w:hAnsi="Arial" w:cs="Arial"/>
          <w:szCs w:val="24"/>
        </w:rPr>
        <w:t xml:space="preserve"> between </w:t>
      </w:r>
      <w:r w:rsidR="00BA59F1">
        <w:rPr>
          <w:rFonts w:ascii="Arial" w:hAnsi="Arial" w:cs="Arial"/>
          <w:szCs w:val="24"/>
        </w:rPr>
        <w:t xml:space="preserve">the </w:t>
      </w:r>
      <w:r w:rsidR="00695DE7">
        <w:rPr>
          <w:rFonts w:ascii="Arial" w:hAnsi="Arial" w:cs="Arial"/>
          <w:szCs w:val="24"/>
        </w:rPr>
        <w:t>Health &amp; Wellbeing Board, the ICS and Local Enterprise Partnership for health and economic development work</w:t>
      </w:r>
      <w:r w:rsidR="00FE7B00">
        <w:rPr>
          <w:rFonts w:ascii="Arial" w:hAnsi="Arial" w:cs="Arial"/>
          <w:szCs w:val="24"/>
        </w:rPr>
        <w:t xml:space="preserve"> in the county</w:t>
      </w:r>
      <w:r w:rsidR="00695DE7">
        <w:rPr>
          <w:rFonts w:ascii="Arial" w:hAnsi="Arial" w:cs="Arial"/>
          <w:szCs w:val="24"/>
        </w:rPr>
        <w:t>.</w:t>
      </w:r>
      <w:r w:rsidR="006924CE">
        <w:rPr>
          <w:rFonts w:ascii="Arial" w:hAnsi="Arial" w:cs="Arial"/>
          <w:szCs w:val="24"/>
        </w:rPr>
        <w:t xml:space="preserve">  There was also an excellent</w:t>
      </w:r>
      <w:r w:rsidR="00FE7B00">
        <w:rPr>
          <w:rFonts w:ascii="Arial" w:hAnsi="Arial" w:cs="Arial"/>
          <w:szCs w:val="24"/>
        </w:rPr>
        <w:t xml:space="preserve"> tea party for volunteers and experts by experience.</w:t>
      </w:r>
      <w:r w:rsidR="00FE7B00">
        <w:rPr>
          <w:rFonts w:ascii="Arial" w:hAnsi="Arial" w:cs="Arial"/>
          <w:szCs w:val="24"/>
        </w:rPr>
        <w:br/>
      </w:r>
    </w:p>
    <w:p w:rsidR="00FE7B00" w:rsidRDefault="00FE7B00" w:rsidP="00057A16">
      <w:pPr>
        <w:ind w:left="720" w:hanging="720"/>
        <w:rPr>
          <w:rFonts w:ascii="Arial" w:hAnsi="Arial" w:cs="Arial"/>
          <w:szCs w:val="24"/>
        </w:rPr>
      </w:pPr>
      <w:r>
        <w:rPr>
          <w:rFonts w:ascii="Arial" w:hAnsi="Arial" w:cs="Arial"/>
          <w:szCs w:val="24"/>
        </w:rPr>
        <w:t>10.1</w:t>
      </w:r>
      <w:r>
        <w:rPr>
          <w:rFonts w:ascii="Arial" w:hAnsi="Arial" w:cs="Arial"/>
          <w:szCs w:val="24"/>
        </w:rPr>
        <w:tab/>
      </w:r>
      <w:r w:rsidRPr="008D549C">
        <w:rPr>
          <w:rFonts w:ascii="Arial" w:hAnsi="Arial" w:cs="Arial"/>
          <w:b/>
          <w:szCs w:val="24"/>
        </w:rPr>
        <w:t>NED ROLES</w:t>
      </w:r>
      <w:r w:rsidR="00F732BE">
        <w:rPr>
          <w:rFonts w:ascii="Arial" w:hAnsi="Arial" w:cs="Arial"/>
          <w:b/>
          <w:szCs w:val="24"/>
        </w:rPr>
        <w:br/>
      </w:r>
      <w:r>
        <w:rPr>
          <w:rFonts w:ascii="Arial" w:hAnsi="Arial" w:cs="Arial"/>
          <w:szCs w:val="24"/>
        </w:rPr>
        <w:br/>
        <w:t xml:space="preserve">IB highlighted </w:t>
      </w:r>
      <w:r w:rsidR="00A8642F">
        <w:rPr>
          <w:rFonts w:ascii="Arial" w:hAnsi="Arial" w:cs="Arial"/>
          <w:szCs w:val="24"/>
        </w:rPr>
        <w:t xml:space="preserve">her paper </w:t>
      </w:r>
      <w:r w:rsidR="004732BD">
        <w:rPr>
          <w:rFonts w:ascii="Arial" w:hAnsi="Arial" w:cs="Arial"/>
          <w:szCs w:val="24"/>
        </w:rPr>
        <w:t xml:space="preserve">showing NED portfolios </w:t>
      </w:r>
      <w:r w:rsidR="00A8642F">
        <w:rPr>
          <w:rFonts w:ascii="Arial" w:hAnsi="Arial" w:cs="Arial"/>
          <w:szCs w:val="24"/>
        </w:rPr>
        <w:t xml:space="preserve">and pointed out </w:t>
      </w:r>
      <w:r>
        <w:rPr>
          <w:rFonts w:ascii="Arial" w:hAnsi="Arial" w:cs="Arial"/>
          <w:szCs w:val="24"/>
        </w:rPr>
        <w:t>that some roles are statutory requirements</w:t>
      </w:r>
      <w:r w:rsidR="00A8642F">
        <w:rPr>
          <w:rFonts w:ascii="Arial" w:hAnsi="Arial" w:cs="Arial"/>
          <w:szCs w:val="24"/>
        </w:rPr>
        <w:t>.</w:t>
      </w:r>
      <w:r w:rsidR="00BA59F1">
        <w:rPr>
          <w:rFonts w:ascii="Arial" w:hAnsi="Arial" w:cs="Arial"/>
          <w:szCs w:val="24"/>
        </w:rPr>
        <w:t xml:space="preserve"> </w:t>
      </w:r>
      <w:r w:rsidR="008D549C">
        <w:rPr>
          <w:rFonts w:ascii="Arial" w:hAnsi="Arial" w:cs="Arial"/>
          <w:szCs w:val="24"/>
        </w:rPr>
        <w:t xml:space="preserve">Governors’ </w:t>
      </w:r>
      <w:r>
        <w:rPr>
          <w:rFonts w:ascii="Arial" w:hAnsi="Arial" w:cs="Arial"/>
          <w:szCs w:val="24"/>
        </w:rPr>
        <w:t>questions</w:t>
      </w:r>
      <w:r w:rsidR="00A8642F">
        <w:rPr>
          <w:rFonts w:ascii="Arial" w:hAnsi="Arial" w:cs="Arial"/>
          <w:szCs w:val="24"/>
        </w:rPr>
        <w:t xml:space="preserve"> were invited</w:t>
      </w:r>
      <w:r>
        <w:rPr>
          <w:rFonts w:ascii="Arial" w:hAnsi="Arial" w:cs="Arial"/>
          <w:szCs w:val="24"/>
        </w:rPr>
        <w:t>. M</w:t>
      </w:r>
      <w:r w:rsidR="002F5982">
        <w:rPr>
          <w:rFonts w:ascii="Arial" w:hAnsi="Arial" w:cs="Arial"/>
          <w:szCs w:val="24"/>
        </w:rPr>
        <w:t xml:space="preserve">ike </w:t>
      </w:r>
      <w:r>
        <w:rPr>
          <w:rFonts w:ascii="Arial" w:hAnsi="Arial" w:cs="Arial"/>
          <w:szCs w:val="24"/>
        </w:rPr>
        <w:t>S</w:t>
      </w:r>
      <w:r w:rsidR="002F5982">
        <w:rPr>
          <w:rFonts w:ascii="Arial" w:hAnsi="Arial" w:cs="Arial"/>
          <w:szCs w:val="24"/>
        </w:rPr>
        <w:t>cott (MS)</w:t>
      </w:r>
      <w:r>
        <w:rPr>
          <w:rFonts w:ascii="Arial" w:hAnsi="Arial" w:cs="Arial"/>
          <w:szCs w:val="24"/>
        </w:rPr>
        <w:t xml:space="preserve"> asked where we were with GP NEDs.</w:t>
      </w:r>
      <w:r w:rsidR="007F6FF2">
        <w:rPr>
          <w:rFonts w:ascii="Arial" w:hAnsi="Arial" w:cs="Arial"/>
          <w:szCs w:val="24"/>
        </w:rPr>
        <w:t xml:space="preserve"> NS responded this had been challenging but we now have two very experienced GP candidates and were finalising interviews on 2</w:t>
      </w:r>
      <w:r w:rsidR="007F6FF2" w:rsidRPr="007F6FF2">
        <w:rPr>
          <w:rFonts w:ascii="Arial" w:hAnsi="Arial" w:cs="Arial"/>
          <w:szCs w:val="24"/>
          <w:vertAlign w:val="superscript"/>
        </w:rPr>
        <w:t>nd</w:t>
      </w:r>
      <w:r w:rsidR="007F6FF2">
        <w:rPr>
          <w:rFonts w:ascii="Arial" w:hAnsi="Arial" w:cs="Arial"/>
          <w:szCs w:val="24"/>
        </w:rPr>
        <w:t xml:space="preserve"> December.  </w:t>
      </w:r>
      <w:r w:rsidR="006924CE">
        <w:rPr>
          <w:rFonts w:ascii="Arial" w:hAnsi="Arial" w:cs="Arial"/>
          <w:szCs w:val="24"/>
        </w:rPr>
        <w:t>Appointing the right candidate would be critical.</w:t>
      </w:r>
      <w:r w:rsidR="007F6FF2">
        <w:rPr>
          <w:rFonts w:ascii="Arial" w:hAnsi="Arial" w:cs="Arial"/>
          <w:szCs w:val="24"/>
        </w:rPr>
        <w:t xml:space="preserve"> IB advised that the Review and Refresh meeting </w:t>
      </w:r>
      <w:r w:rsidR="008D549C">
        <w:rPr>
          <w:rFonts w:ascii="Arial" w:hAnsi="Arial" w:cs="Arial"/>
          <w:szCs w:val="24"/>
        </w:rPr>
        <w:t>was happening later</w:t>
      </w:r>
      <w:r w:rsidR="007F6FF2">
        <w:rPr>
          <w:rFonts w:ascii="Arial" w:hAnsi="Arial" w:cs="Arial"/>
          <w:szCs w:val="24"/>
        </w:rPr>
        <w:t xml:space="preserve"> </w:t>
      </w:r>
      <w:r w:rsidR="00A8642F">
        <w:rPr>
          <w:rFonts w:ascii="Arial" w:hAnsi="Arial" w:cs="Arial"/>
          <w:szCs w:val="24"/>
        </w:rPr>
        <w:t xml:space="preserve">today </w:t>
      </w:r>
      <w:r w:rsidR="007F6FF2">
        <w:rPr>
          <w:rFonts w:ascii="Arial" w:hAnsi="Arial" w:cs="Arial"/>
          <w:szCs w:val="24"/>
        </w:rPr>
        <w:t>and in future everyone</w:t>
      </w:r>
      <w:r w:rsidR="00BA59F1">
        <w:rPr>
          <w:rFonts w:ascii="Arial" w:hAnsi="Arial" w:cs="Arial"/>
          <w:szCs w:val="24"/>
        </w:rPr>
        <w:t xml:space="preserve"> will be given the opportunity to participate.</w:t>
      </w:r>
    </w:p>
    <w:p w:rsidR="007F6FF2" w:rsidRDefault="007F6FF2" w:rsidP="00057A16">
      <w:pPr>
        <w:ind w:left="720" w:hanging="720"/>
        <w:rPr>
          <w:rFonts w:ascii="Arial" w:hAnsi="Arial" w:cs="Arial"/>
          <w:szCs w:val="24"/>
        </w:rPr>
      </w:pPr>
    </w:p>
    <w:p w:rsidR="00B703AB" w:rsidRDefault="00407CE3" w:rsidP="00057A16">
      <w:pPr>
        <w:ind w:left="720" w:hanging="720"/>
        <w:rPr>
          <w:rFonts w:ascii="Arial" w:hAnsi="Arial" w:cs="Arial"/>
          <w:szCs w:val="24"/>
        </w:rPr>
      </w:pPr>
      <w:r>
        <w:rPr>
          <w:rFonts w:ascii="Arial" w:hAnsi="Arial" w:cs="Arial"/>
          <w:szCs w:val="24"/>
        </w:rPr>
        <w:t>11</w:t>
      </w:r>
      <w:r w:rsidR="007F6FF2">
        <w:rPr>
          <w:rFonts w:ascii="Arial" w:hAnsi="Arial" w:cs="Arial"/>
          <w:szCs w:val="24"/>
        </w:rPr>
        <w:tab/>
      </w:r>
      <w:r w:rsidR="007F6FF2" w:rsidRPr="008D549C">
        <w:rPr>
          <w:rFonts w:ascii="Arial" w:hAnsi="Arial" w:cs="Arial"/>
          <w:b/>
          <w:szCs w:val="24"/>
        </w:rPr>
        <w:t>CHIEF EXECUTIVE’S REPORT</w:t>
      </w:r>
      <w:r w:rsidR="00F732BE">
        <w:rPr>
          <w:rFonts w:ascii="Arial" w:hAnsi="Arial" w:cs="Arial"/>
          <w:b/>
          <w:szCs w:val="24"/>
        </w:rPr>
        <w:br/>
      </w:r>
      <w:r w:rsidR="007F6FF2">
        <w:rPr>
          <w:rFonts w:ascii="Arial" w:hAnsi="Arial" w:cs="Arial"/>
          <w:szCs w:val="24"/>
        </w:rPr>
        <w:br/>
      </w:r>
      <w:proofErr w:type="gramStart"/>
      <w:r w:rsidR="007F6FF2">
        <w:rPr>
          <w:rFonts w:ascii="Arial" w:hAnsi="Arial" w:cs="Arial"/>
          <w:szCs w:val="24"/>
        </w:rPr>
        <w:t>We</w:t>
      </w:r>
      <w:proofErr w:type="gramEnd"/>
      <w:r w:rsidR="007F6FF2">
        <w:rPr>
          <w:rFonts w:ascii="Arial" w:hAnsi="Arial" w:cs="Arial"/>
          <w:szCs w:val="24"/>
        </w:rPr>
        <w:t xml:space="preserve"> are in a General Election phase and public organisations are not to initiate or comment on politically-contentious issues.  </w:t>
      </w:r>
      <w:r w:rsidR="00A8642F">
        <w:rPr>
          <w:rFonts w:ascii="Arial" w:hAnsi="Arial" w:cs="Arial"/>
          <w:szCs w:val="24"/>
        </w:rPr>
        <w:t>P</w:t>
      </w:r>
      <w:r w:rsidR="002F5982">
        <w:rPr>
          <w:rFonts w:ascii="Arial" w:hAnsi="Arial" w:cs="Arial"/>
          <w:szCs w:val="24"/>
        </w:rPr>
        <w:t xml:space="preserve">aul </w:t>
      </w:r>
      <w:r w:rsidR="00A8642F">
        <w:rPr>
          <w:rFonts w:ascii="Arial" w:hAnsi="Arial" w:cs="Arial"/>
          <w:szCs w:val="24"/>
        </w:rPr>
        <w:t>R</w:t>
      </w:r>
      <w:r w:rsidR="002F5982">
        <w:rPr>
          <w:rFonts w:ascii="Arial" w:hAnsi="Arial" w:cs="Arial"/>
          <w:szCs w:val="24"/>
        </w:rPr>
        <w:t>oberts (PR)</w:t>
      </w:r>
      <w:r w:rsidR="00A8642F">
        <w:rPr>
          <w:rFonts w:ascii="Arial" w:hAnsi="Arial" w:cs="Arial"/>
          <w:szCs w:val="24"/>
        </w:rPr>
        <w:t xml:space="preserve"> reported</w:t>
      </w:r>
      <w:r w:rsidR="00BA59F1">
        <w:rPr>
          <w:rFonts w:ascii="Arial" w:hAnsi="Arial" w:cs="Arial"/>
          <w:szCs w:val="24"/>
        </w:rPr>
        <w:t xml:space="preserve"> that i</w:t>
      </w:r>
      <w:r w:rsidR="007F6FF2">
        <w:rPr>
          <w:rFonts w:ascii="Arial" w:hAnsi="Arial" w:cs="Arial"/>
          <w:szCs w:val="24"/>
        </w:rPr>
        <w:t>t is an incre</w:t>
      </w:r>
      <w:r w:rsidR="00C94FA1">
        <w:rPr>
          <w:rFonts w:ascii="Arial" w:hAnsi="Arial" w:cs="Arial"/>
          <w:szCs w:val="24"/>
        </w:rPr>
        <w:t>dibly busy time in our newly-</w:t>
      </w:r>
      <w:r w:rsidR="007F6FF2">
        <w:rPr>
          <w:rFonts w:ascii="Arial" w:hAnsi="Arial" w:cs="Arial"/>
          <w:szCs w:val="24"/>
        </w:rPr>
        <w:t xml:space="preserve">merged </w:t>
      </w:r>
      <w:proofErr w:type="gramStart"/>
      <w:r w:rsidR="007F6FF2">
        <w:rPr>
          <w:rFonts w:ascii="Arial" w:hAnsi="Arial" w:cs="Arial"/>
          <w:szCs w:val="24"/>
        </w:rPr>
        <w:t xml:space="preserve">organisation, </w:t>
      </w:r>
      <w:r w:rsidR="00BA59F1">
        <w:rPr>
          <w:rFonts w:ascii="Arial" w:hAnsi="Arial" w:cs="Arial"/>
          <w:szCs w:val="24"/>
        </w:rPr>
        <w:t>that</w:t>
      </w:r>
      <w:proofErr w:type="gramEnd"/>
      <w:r w:rsidR="00BA59F1">
        <w:rPr>
          <w:rFonts w:ascii="Arial" w:hAnsi="Arial" w:cs="Arial"/>
          <w:szCs w:val="24"/>
        </w:rPr>
        <w:t xml:space="preserve"> </w:t>
      </w:r>
      <w:r w:rsidR="007F6FF2">
        <w:rPr>
          <w:rFonts w:ascii="Arial" w:hAnsi="Arial" w:cs="Arial"/>
          <w:szCs w:val="24"/>
        </w:rPr>
        <w:t xml:space="preserve">we </w:t>
      </w:r>
      <w:r w:rsidR="00BA59F1">
        <w:rPr>
          <w:rFonts w:ascii="Arial" w:hAnsi="Arial" w:cs="Arial"/>
          <w:szCs w:val="24"/>
        </w:rPr>
        <w:t>have reached a milestone and are wholly</w:t>
      </w:r>
      <w:r w:rsidR="007F6FF2">
        <w:rPr>
          <w:rFonts w:ascii="Arial" w:hAnsi="Arial" w:cs="Arial"/>
          <w:szCs w:val="24"/>
        </w:rPr>
        <w:t xml:space="preserve"> focussed on the future.  </w:t>
      </w:r>
      <w:r w:rsidR="00D677AC">
        <w:rPr>
          <w:rFonts w:ascii="Arial" w:hAnsi="Arial" w:cs="Arial"/>
          <w:szCs w:val="24"/>
        </w:rPr>
        <w:t xml:space="preserve">We have many leaders and managers </w:t>
      </w:r>
      <w:r w:rsidR="00BA59F1">
        <w:rPr>
          <w:rFonts w:ascii="Arial" w:hAnsi="Arial" w:cs="Arial"/>
          <w:szCs w:val="24"/>
        </w:rPr>
        <w:t xml:space="preserve">identifying opportunities and </w:t>
      </w:r>
      <w:r w:rsidR="00D677AC">
        <w:rPr>
          <w:rFonts w:ascii="Arial" w:hAnsi="Arial" w:cs="Arial"/>
          <w:szCs w:val="24"/>
        </w:rPr>
        <w:t xml:space="preserve">working well across the merged Trust. </w:t>
      </w:r>
      <w:r w:rsidR="00BA59F1">
        <w:rPr>
          <w:rFonts w:ascii="Arial" w:hAnsi="Arial" w:cs="Arial"/>
          <w:szCs w:val="24"/>
        </w:rPr>
        <w:t>PR pointed out that NHS Performance results had been</w:t>
      </w:r>
      <w:r w:rsidR="007F6FF2">
        <w:rPr>
          <w:rFonts w:ascii="Arial" w:hAnsi="Arial" w:cs="Arial"/>
          <w:szCs w:val="24"/>
        </w:rPr>
        <w:t xml:space="preserve"> announced today</w:t>
      </w:r>
      <w:r w:rsidR="00BA59F1">
        <w:rPr>
          <w:rFonts w:ascii="Arial" w:hAnsi="Arial" w:cs="Arial"/>
          <w:szCs w:val="24"/>
        </w:rPr>
        <w:t xml:space="preserve"> and </w:t>
      </w:r>
      <w:r w:rsidR="00EF1883">
        <w:rPr>
          <w:rFonts w:ascii="Arial" w:hAnsi="Arial" w:cs="Arial"/>
          <w:szCs w:val="24"/>
        </w:rPr>
        <w:t xml:space="preserve">that national </w:t>
      </w:r>
      <w:r w:rsidR="007F6FF2">
        <w:rPr>
          <w:rFonts w:ascii="Arial" w:hAnsi="Arial" w:cs="Arial"/>
          <w:szCs w:val="24"/>
        </w:rPr>
        <w:t>targets have been missed</w:t>
      </w:r>
      <w:r w:rsidR="00BA59F1">
        <w:rPr>
          <w:rFonts w:ascii="Arial" w:hAnsi="Arial" w:cs="Arial"/>
          <w:szCs w:val="24"/>
        </w:rPr>
        <w:t>,</w:t>
      </w:r>
      <w:r w:rsidR="007F6FF2">
        <w:rPr>
          <w:rFonts w:ascii="Arial" w:hAnsi="Arial" w:cs="Arial"/>
          <w:szCs w:val="24"/>
        </w:rPr>
        <w:t xml:space="preserve"> reflecting pressure in the system.  PR praised the Governors for their site visits which staff value and very much appreciate.</w:t>
      </w:r>
      <w:r w:rsidR="00D677AC">
        <w:rPr>
          <w:rFonts w:ascii="Arial" w:hAnsi="Arial" w:cs="Arial"/>
          <w:szCs w:val="24"/>
        </w:rPr>
        <w:t xml:space="preserve">  </w:t>
      </w:r>
      <w:r w:rsidR="00B703AB">
        <w:rPr>
          <w:rFonts w:ascii="Arial" w:hAnsi="Arial" w:cs="Arial"/>
          <w:szCs w:val="24"/>
        </w:rPr>
        <w:br/>
      </w:r>
    </w:p>
    <w:p w:rsidR="007F6FF2" w:rsidRDefault="00407CE3" w:rsidP="00057A16">
      <w:pPr>
        <w:ind w:left="720" w:hanging="720"/>
        <w:rPr>
          <w:rFonts w:ascii="Arial" w:hAnsi="Arial" w:cs="Arial"/>
          <w:szCs w:val="24"/>
        </w:rPr>
      </w:pPr>
      <w:r>
        <w:rPr>
          <w:rFonts w:ascii="Arial" w:hAnsi="Arial" w:cs="Arial"/>
          <w:szCs w:val="24"/>
        </w:rPr>
        <w:t>11.1</w:t>
      </w:r>
      <w:r w:rsidR="00B703AB">
        <w:rPr>
          <w:rFonts w:ascii="Arial" w:hAnsi="Arial" w:cs="Arial"/>
          <w:szCs w:val="24"/>
        </w:rPr>
        <w:tab/>
      </w:r>
      <w:r w:rsidR="00D677AC">
        <w:rPr>
          <w:rFonts w:ascii="Arial" w:hAnsi="Arial" w:cs="Arial"/>
          <w:szCs w:val="24"/>
        </w:rPr>
        <w:t>PR welcomed L</w:t>
      </w:r>
      <w:r w:rsidR="00BA59F1">
        <w:rPr>
          <w:rFonts w:ascii="Arial" w:hAnsi="Arial" w:cs="Arial"/>
          <w:szCs w:val="24"/>
        </w:rPr>
        <w:t xml:space="preserve">avinia </w:t>
      </w:r>
      <w:r w:rsidR="00D677AC">
        <w:rPr>
          <w:rFonts w:ascii="Arial" w:hAnsi="Arial" w:cs="Arial"/>
          <w:szCs w:val="24"/>
        </w:rPr>
        <w:t>R</w:t>
      </w:r>
      <w:r w:rsidR="00A8642F">
        <w:rPr>
          <w:rFonts w:ascii="Arial" w:hAnsi="Arial" w:cs="Arial"/>
          <w:szCs w:val="24"/>
        </w:rPr>
        <w:t xml:space="preserve">owsell, future Head of Governance </w:t>
      </w:r>
      <w:r w:rsidR="00BA59F1">
        <w:rPr>
          <w:rFonts w:ascii="Arial" w:hAnsi="Arial" w:cs="Arial"/>
          <w:szCs w:val="24"/>
        </w:rPr>
        <w:t>and thanked her</w:t>
      </w:r>
      <w:r w:rsidR="00D677AC">
        <w:rPr>
          <w:rFonts w:ascii="Arial" w:hAnsi="Arial" w:cs="Arial"/>
          <w:szCs w:val="24"/>
        </w:rPr>
        <w:t xml:space="preserve"> for her attendance today. PR </w:t>
      </w:r>
      <w:r w:rsidR="00EF1883">
        <w:rPr>
          <w:rFonts w:ascii="Arial" w:hAnsi="Arial" w:cs="Arial"/>
          <w:szCs w:val="24"/>
        </w:rPr>
        <w:t>also</w:t>
      </w:r>
      <w:r w:rsidR="00D677AC">
        <w:rPr>
          <w:rFonts w:ascii="Arial" w:hAnsi="Arial" w:cs="Arial"/>
          <w:szCs w:val="24"/>
        </w:rPr>
        <w:t xml:space="preserve"> thanked SC for stepping in to help</w:t>
      </w:r>
      <w:r w:rsidR="00A8642F">
        <w:rPr>
          <w:rFonts w:ascii="Arial" w:hAnsi="Arial" w:cs="Arial"/>
          <w:szCs w:val="24"/>
        </w:rPr>
        <w:t xml:space="preserve"> as Interim Trust Secretary</w:t>
      </w:r>
      <w:r w:rsidR="00D677AC">
        <w:rPr>
          <w:rFonts w:ascii="Arial" w:hAnsi="Arial" w:cs="Arial"/>
          <w:szCs w:val="24"/>
        </w:rPr>
        <w:t xml:space="preserve">.  </w:t>
      </w:r>
      <w:r w:rsidR="008D549C">
        <w:rPr>
          <w:rFonts w:ascii="Arial" w:hAnsi="Arial" w:cs="Arial"/>
          <w:szCs w:val="24"/>
        </w:rPr>
        <w:t xml:space="preserve">PR reported that </w:t>
      </w:r>
      <w:r w:rsidR="00D677AC">
        <w:rPr>
          <w:rFonts w:ascii="Arial" w:hAnsi="Arial" w:cs="Arial"/>
          <w:szCs w:val="24"/>
        </w:rPr>
        <w:t>Jane Melton is currently seconded to the I</w:t>
      </w:r>
      <w:r w:rsidR="00C94FA1">
        <w:rPr>
          <w:rFonts w:ascii="Arial" w:hAnsi="Arial" w:cs="Arial"/>
          <w:szCs w:val="24"/>
        </w:rPr>
        <w:t>CS and Glos University leading on</w:t>
      </w:r>
      <w:r w:rsidR="00D677AC">
        <w:rPr>
          <w:rFonts w:ascii="Arial" w:hAnsi="Arial" w:cs="Arial"/>
          <w:szCs w:val="24"/>
        </w:rPr>
        <w:t xml:space="preserve"> Therapies.  </w:t>
      </w:r>
      <w:r w:rsidR="008D549C">
        <w:rPr>
          <w:rFonts w:ascii="Arial" w:hAnsi="Arial" w:cs="Arial"/>
          <w:szCs w:val="24"/>
        </w:rPr>
        <w:t>Finally,</w:t>
      </w:r>
      <w:r w:rsidR="00C94FA1">
        <w:rPr>
          <w:rFonts w:ascii="Arial" w:hAnsi="Arial" w:cs="Arial"/>
          <w:szCs w:val="24"/>
        </w:rPr>
        <w:t xml:space="preserve"> in addition to business-as-usual, the Board’s focus is </w:t>
      </w:r>
      <w:r w:rsidR="00A8642F">
        <w:rPr>
          <w:rFonts w:ascii="Arial" w:hAnsi="Arial" w:cs="Arial"/>
          <w:szCs w:val="24"/>
        </w:rPr>
        <w:t xml:space="preserve">on </w:t>
      </w:r>
      <w:r w:rsidR="00C94FA1">
        <w:rPr>
          <w:rFonts w:ascii="Arial" w:hAnsi="Arial" w:cs="Arial"/>
          <w:szCs w:val="24"/>
        </w:rPr>
        <w:t xml:space="preserve">the three </w:t>
      </w:r>
      <w:proofErr w:type="spellStart"/>
      <w:r w:rsidR="00C94FA1">
        <w:rPr>
          <w:rFonts w:ascii="Arial" w:hAnsi="Arial" w:cs="Arial"/>
          <w:szCs w:val="24"/>
        </w:rPr>
        <w:t>Ts</w:t>
      </w:r>
      <w:proofErr w:type="spellEnd"/>
      <w:r w:rsidR="00C94FA1">
        <w:rPr>
          <w:rFonts w:ascii="Arial" w:hAnsi="Arial" w:cs="Arial"/>
          <w:szCs w:val="24"/>
        </w:rPr>
        <w:t xml:space="preserve">: </w:t>
      </w:r>
      <w:r w:rsidR="00D677AC">
        <w:rPr>
          <w:rFonts w:ascii="Arial" w:hAnsi="Arial" w:cs="Arial"/>
          <w:szCs w:val="24"/>
        </w:rPr>
        <w:t>Transaction, Transition and Trans</w:t>
      </w:r>
      <w:r w:rsidR="00C94FA1">
        <w:rPr>
          <w:rFonts w:ascii="Arial" w:hAnsi="Arial" w:cs="Arial"/>
          <w:szCs w:val="24"/>
        </w:rPr>
        <w:t>formation.  Objectives have been set</w:t>
      </w:r>
      <w:r w:rsidR="00D677AC">
        <w:rPr>
          <w:rFonts w:ascii="Arial" w:hAnsi="Arial" w:cs="Arial"/>
          <w:szCs w:val="24"/>
        </w:rPr>
        <w:t xml:space="preserve"> across five areas: consolidation; instigating a strategy process;</w:t>
      </w:r>
      <w:r w:rsidR="00C94FA1">
        <w:rPr>
          <w:rFonts w:ascii="Arial" w:hAnsi="Arial" w:cs="Arial"/>
          <w:szCs w:val="24"/>
        </w:rPr>
        <w:t xml:space="preserve"> </w:t>
      </w:r>
      <w:r w:rsidR="00D677AC">
        <w:rPr>
          <w:rFonts w:ascii="Arial" w:hAnsi="Arial" w:cs="Arial"/>
          <w:szCs w:val="24"/>
        </w:rPr>
        <w:t>the Herefordshire transition; leadership</w:t>
      </w:r>
      <w:r w:rsidR="00C94FA1">
        <w:rPr>
          <w:rFonts w:ascii="Arial" w:hAnsi="Arial" w:cs="Arial"/>
          <w:szCs w:val="24"/>
        </w:rPr>
        <w:t>,</w:t>
      </w:r>
      <w:r w:rsidR="00D677AC">
        <w:rPr>
          <w:rFonts w:ascii="Arial" w:hAnsi="Arial" w:cs="Arial"/>
          <w:szCs w:val="24"/>
        </w:rPr>
        <w:t xml:space="preserve"> values</w:t>
      </w:r>
      <w:r w:rsidR="00C94FA1">
        <w:rPr>
          <w:rFonts w:ascii="Arial" w:hAnsi="Arial" w:cs="Arial"/>
          <w:szCs w:val="24"/>
        </w:rPr>
        <w:t xml:space="preserve"> and models for </w:t>
      </w:r>
      <w:r w:rsidR="00D677AC">
        <w:rPr>
          <w:rFonts w:ascii="Arial" w:hAnsi="Arial" w:cs="Arial"/>
          <w:szCs w:val="24"/>
        </w:rPr>
        <w:t>quality improvement;</w:t>
      </w:r>
      <w:r w:rsidR="00C94FA1">
        <w:rPr>
          <w:rFonts w:ascii="Arial" w:hAnsi="Arial" w:cs="Arial"/>
          <w:szCs w:val="24"/>
        </w:rPr>
        <w:t xml:space="preserve"> and urgently </w:t>
      </w:r>
      <w:r w:rsidR="00C94FA1">
        <w:rPr>
          <w:rFonts w:ascii="Arial" w:hAnsi="Arial" w:cs="Arial"/>
          <w:szCs w:val="24"/>
        </w:rPr>
        <w:lastRenderedPageBreak/>
        <w:t>establishing our</w:t>
      </w:r>
      <w:r w:rsidR="00D677AC">
        <w:rPr>
          <w:rFonts w:ascii="Arial" w:hAnsi="Arial" w:cs="Arial"/>
          <w:szCs w:val="24"/>
        </w:rPr>
        <w:t xml:space="preserve"> position with</w:t>
      </w:r>
      <w:r w:rsidR="008D549C">
        <w:rPr>
          <w:rFonts w:ascii="Arial" w:hAnsi="Arial" w:cs="Arial"/>
          <w:szCs w:val="24"/>
        </w:rPr>
        <w:t>in</w:t>
      </w:r>
      <w:r w:rsidR="00D677AC">
        <w:rPr>
          <w:rFonts w:ascii="Arial" w:hAnsi="Arial" w:cs="Arial"/>
          <w:szCs w:val="24"/>
        </w:rPr>
        <w:t xml:space="preserve"> </w:t>
      </w:r>
      <w:r w:rsidR="00C94FA1">
        <w:rPr>
          <w:rFonts w:ascii="Arial" w:hAnsi="Arial" w:cs="Arial"/>
          <w:szCs w:val="24"/>
        </w:rPr>
        <w:t>the</w:t>
      </w:r>
      <w:r w:rsidR="008D549C">
        <w:rPr>
          <w:rFonts w:ascii="Arial" w:hAnsi="Arial" w:cs="Arial"/>
          <w:szCs w:val="24"/>
        </w:rPr>
        <w:t xml:space="preserve"> Gloucestershire</w:t>
      </w:r>
      <w:r w:rsidR="00C94FA1">
        <w:rPr>
          <w:rFonts w:ascii="Arial" w:hAnsi="Arial" w:cs="Arial"/>
          <w:szCs w:val="24"/>
        </w:rPr>
        <w:t xml:space="preserve"> </w:t>
      </w:r>
      <w:r w:rsidR="00D677AC">
        <w:rPr>
          <w:rFonts w:ascii="Arial" w:hAnsi="Arial" w:cs="Arial"/>
          <w:szCs w:val="24"/>
        </w:rPr>
        <w:t>Integrated Care</w:t>
      </w:r>
      <w:r w:rsidR="00C94FA1">
        <w:rPr>
          <w:rFonts w:ascii="Arial" w:hAnsi="Arial" w:cs="Arial"/>
          <w:szCs w:val="24"/>
        </w:rPr>
        <w:t xml:space="preserve"> System</w:t>
      </w:r>
      <w:r w:rsidR="00D677AC">
        <w:rPr>
          <w:rFonts w:ascii="Arial" w:hAnsi="Arial" w:cs="Arial"/>
          <w:szCs w:val="24"/>
        </w:rPr>
        <w:t>, Integrated Locality Partner</w:t>
      </w:r>
      <w:r w:rsidR="00C94FA1">
        <w:rPr>
          <w:rFonts w:ascii="Arial" w:hAnsi="Arial" w:cs="Arial"/>
          <w:szCs w:val="24"/>
        </w:rPr>
        <w:t>ships and Primary Care</w:t>
      </w:r>
      <w:r w:rsidR="008D549C">
        <w:rPr>
          <w:rFonts w:ascii="Arial" w:hAnsi="Arial" w:cs="Arial"/>
          <w:szCs w:val="24"/>
        </w:rPr>
        <w:t xml:space="preserve"> networks</w:t>
      </w:r>
      <w:r w:rsidR="00C94FA1">
        <w:rPr>
          <w:rFonts w:ascii="Arial" w:hAnsi="Arial" w:cs="Arial"/>
          <w:szCs w:val="24"/>
        </w:rPr>
        <w:t>.  We cannot achieve our objectives without working in partnership with others.</w:t>
      </w:r>
      <w:r w:rsidR="00C94FA1">
        <w:rPr>
          <w:rFonts w:ascii="Arial" w:hAnsi="Arial" w:cs="Arial"/>
          <w:szCs w:val="24"/>
        </w:rPr>
        <w:br/>
      </w:r>
    </w:p>
    <w:p w:rsidR="00D677AC" w:rsidRPr="008D549C" w:rsidRDefault="00407CE3" w:rsidP="00057A16">
      <w:pPr>
        <w:ind w:left="720" w:hanging="720"/>
        <w:rPr>
          <w:rFonts w:ascii="Arial" w:hAnsi="Arial" w:cs="Arial"/>
          <w:b/>
          <w:szCs w:val="24"/>
        </w:rPr>
      </w:pPr>
      <w:r>
        <w:rPr>
          <w:rFonts w:ascii="Arial" w:hAnsi="Arial" w:cs="Arial"/>
          <w:szCs w:val="24"/>
        </w:rPr>
        <w:t>11.2</w:t>
      </w:r>
      <w:r w:rsidR="00D677AC">
        <w:rPr>
          <w:rFonts w:ascii="Arial" w:hAnsi="Arial" w:cs="Arial"/>
          <w:szCs w:val="24"/>
        </w:rPr>
        <w:t xml:space="preserve"> </w:t>
      </w:r>
      <w:r w:rsidR="00D677AC">
        <w:rPr>
          <w:rFonts w:ascii="Arial" w:hAnsi="Arial" w:cs="Arial"/>
          <w:szCs w:val="24"/>
        </w:rPr>
        <w:tab/>
      </w:r>
      <w:r w:rsidR="00D677AC" w:rsidRPr="008D549C">
        <w:rPr>
          <w:rFonts w:ascii="Arial" w:hAnsi="Arial" w:cs="Arial"/>
          <w:b/>
          <w:szCs w:val="24"/>
        </w:rPr>
        <w:t>DIRECTOR OF STRATEGY</w:t>
      </w:r>
    </w:p>
    <w:p w:rsidR="008D549C" w:rsidRDefault="00D677AC" w:rsidP="00057A16">
      <w:pPr>
        <w:ind w:left="720" w:hanging="720"/>
        <w:rPr>
          <w:rFonts w:ascii="Arial" w:hAnsi="Arial" w:cs="Arial"/>
          <w:szCs w:val="24"/>
        </w:rPr>
      </w:pPr>
      <w:r>
        <w:rPr>
          <w:rFonts w:ascii="Arial" w:hAnsi="Arial" w:cs="Arial"/>
          <w:szCs w:val="24"/>
        </w:rPr>
        <w:tab/>
      </w:r>
      <w:r w:rsidR="00B703AB">
        <w:rPr>
          <w:rFonts w:ascii="Arial" w:hAnsi="Arial" w:cs="Arial"/>
          <w:szCs w:val="24"/>
        </w:rPr>
        <w:br/>
      </w:r>
      <w:r w:rsidR="00C94FA1">
        <w:rPr>
          <w:rFonts w:ascii="Arial" w:hAnsi="Arial" w:cs="Arial"/>
          <w:szCs w:val="24"/>
        </w:rPr>
        <w:t xml:space="preserve">PR invited Angela Potter (AP) to talk to </w:t>
      </w:r>
      <w:r w:rsidR="00A8642F">
        <w:rPr>
          <w:rFonts w:ascii="Arial" w:hAnsi="Arial" w:cs="Arial"/>
          <w:szCs w:val="24"/>
        </w:rPr>
        <w:t>the strategy process mapping</w:t>
      </w:r>
      <w:r w:rsidR="00C94FA1">
        <w:rPr>
          <w:rFonts w:ascii="Arial" w:hAnsi="Arial" w:cs="Arial"/>
          <w:szCs w:val="24"/>
        </w:rPr>
        <w:t xml:space="preserve"> our future direction.  AP reported </w:t>
      </w:r>
      <w:r w:rsidR="00F732BE">
        <w:rPr>
          <w:rFonts w:ascii="Arial" w:hAnsi="Arial" w:cs="Arial"/>
          <w:szCs w:val="24"/>
        </w:rPr>
        <w:t>that there is</w:t>
      </w:r>
      <w:r w:rsidR="008D549C">
        <w:rPr>
          <w:rFonts w:ascii="Arial" w:hAnsi="Arial" w:cs="Arial"/>
          <w:szCs w:val="24"/>
        </w:rPr>
        <w:t xml:space="preserve"> co-production</w:t>
      </w:r>
      <w:r w:rsidR="0009003E">
        <w:rPr>
          <w:rFonts w:ascii="Arial" w:hAnsi="Arial" w:cs="Arial"/>
          <w:szCs w:val="24"/>
        </w:rPr>
        <w:t xml:space="preserve"> with staff, service users, </w:t>
      </w:r>
      <w:r w:rsidR="00C94FA1">
        <w:rPr>
          <w:rFonts w:ascii="Arial" w:hAnsi="Arial" w:cs="Arial"/>
          <w:szCs w:val="24"/>
        </w:rPr>
        <w:t xml:space="preserve">stakeholders </w:t>
      </w:r>
      <w:r w:rsidR="0009003E">
        <w:rPr>
          <w:rFonts w:ascii="Arial" w:hAnsi="Arial" w:cs="Arial"/>
          <w:szCs w:val="24"/>
        </w:rPr>
        <w:t xml:space="preserve">and the Council of Governors </w:t>
      </w:r>
      <w:r w:rsidR="00F732BE">
        <w:rPr>
          <w:rFonts w:ascii="Arial" w:hAnsi="Arial" w:cs="Arial"/>
          <w:szCs w:val="24"/>
        </w:rPr>
        <w:t>to identify</w:t>
      </w:r>
      <w:r w:rsidR="00C94FA1">
        <w:rPr>
          <w:rFonts w:ascii="Arial" w:hAnsi="Arial" w:cs="Arial"/>
          <w:szCs w:val="24"/>
        </w:rPr>
        <w:t xml:space="preserve"> priorities for </w:t>
      </w:r>
      <w:r w:rsidR="008D549C">
        <w:rPr>
          <w:rFonts w:ascii="Arial" w:hAnsi="Arial" w:cs="Arial"/>
          <w:szCs w:val="24"/>
        </w:rPr>
        <w:t xml:space="preserve">each of </w:t>
      </w:r>
      <w:r w:rsidR="0009003E">
        <w:rPr>
          <w:rFonts w:ascii="Arial" w:hAnsi="Arial" w:cs="Arial"/>
          <w:szCs w:val="24"/>
        </w:rPr>
        <w:t xml:space="preserve">the localities </w:t>
      </w:r>
      <w:r w:rsidR="00F732BE">
        <w:rPr>
          <w:rFonts w:ascii="Arial" w:hAnsi="Arial" w:cs="Arial"/>
          <w:szCs w:val="24"/>
        </w:rPr>
        <w:t>being</w:t>
      </w:r>
      <w:r w:rsidR="0009003E">
        <w:rPr>
          <w:rFonts w:ascii="Arial" w:hAnsi="Arial" w:cs="Arial"/>
          <w:szCs w:val="24"/>
        </w:rPr>
        <w:t xml:space="preserve"> represent</w:t>
      </w:r>
      <w:r w:rsidR="00F732BE">
        <w:rPr>
          <w:rFonts w:ascii="Arial" w:hAnsi="Arial" w:cs="Arial"/>
          <w:szCs w:val="24"/>
        </w:rPr>
        <w:t>ed</w:t>
      </w:r>
      <w:r w:rsidR="0009003E">
        <w:rPr>
          <w:rFonts w:ascii="Arial" w:hAnsi="Arial" w:cs="Arial"/>
          <w:szCs w:val="24"/>
        </w:rPr>
        <w:t>.</w:t>
      </w:r>
      <w:r w:rsidR="00C94FA1">
        <w:rPr>
          <w:rFonts w:ascii="Arial" w:hAnsi="Arial" w:cs="Arial"/>
          <w:szCs w:val="24"/>
        </w:rPr>
        <w:t xml:space="preserve">  By March we will test our findings and distil our thinking</w:t>
      </w:r>
      <w:r w:rsidR="008D549C">
        <w:rPr>
          <w:rFonts w:ascii="Arial" w:hAnsi="Arial" w:cs="Arial"/>
          <w:szCs w:val="24"/>
        </w:rPr>
        <w:t>.  We will undertake</w:t>
      </w:r>
      <w:r w:rsidR="00C94FA1">
        <w:rPr>
          <w:rFonts w:ascii="Arial" w:hAnsi="Arial" w:cs="Arial"/>
          <w:szCs w:val="24"/>
        </w:rPr>
        <w:t xml:space="preserve"> a stakeholder a</w:t>
      </w:r>
      <w:r w:rsidR="00A8642F">
        <w:rPr>
          <w:rFonts w:ascii="Arial" w:hAnsi="Arial" w:cs="Arial"/>
          <w:szCs w:val="24"/>
        </w:rPr>
        <w:t xml:space="preserve">udit with partners such as the </w:t>
      </w:r>
      <w:r w:rsidR="00C94FA1">
        <w:rPr>
          <w:rFonts w:ascii="Arial" w:hAnsi="Arial" w:cs="Arial"/>
          <w:szCs w:val="24"/>
        </w:rPr>
        <w:t>CCG and Regulators to understand what the system thinks of us and testing out our plans</w:t>
      </w:r>
      <w:r w:rsidR="008D549C">
        <w:rPr>
          <w:rFonts w:ascii="Arial" w:hAnsi="Arial" w:cs="Arial"/>
          <w:szCs w:val="24"/>
        </w:rPr>
        <w:t xml:space="preserve"> with them</w:t>
      </w:r>
      <w:r w:rsidR="00C94FA1">
        <w:rPr>
          <w:rFonts w:ascii="Arial" w:hAnsi="Arial" w:cs="Arial"/>
          <w:szCs w:val="24"/>
        </w:rPr>
        <w:t>.</w:t>
      </w:r>
      <w:r w:rsidR="008D549C">
        <w:rPr>
          <w:rFonts w:ascii="Arial" w:hAnsi="Arial" w:cs="Arial"/>
          <w:szCs w:val="24"/>
        </w:rPr>
        <w:t xml:space="preserve"> </w:t>
      </w:r>
      <w:r w:rsidR="0009003E">
        <w:rPr>
          <w:rFonts w:ascii="Arial" w:hAnsi="Arial" w:cs="Arial"/>
          <w:szCs w:val="24"/>
        </w:rPr>
        <w:t xml:space="preserve">PR thanked AP and requested Governors </w:t>
      </w:r>
      <w:r w:rsidR="008D549C">
        <w:rPr>
          <w:rFonts w:ascii="Arial" w:hAnsi="Arial" w:cs="Arial"/>
          <w:szCs w:val="24"/>
        </w:rPr>
        <w:t xml:space="preserve">to </w:t>
      </w:r>
      <w:r w:rsidR="0009003E">
        <w:rPr>
          <w:rFonts w:ascii="Arial" w:hAnsi="Arial" w:cs="Arial"/>
          <w:szCs w:val="24"/>
        </w:rPr>
        <w:t xml:space="preserve">look out for the diary dates for this.  </w:t>
      </w:r>
    </w:p>
    <w:p w:rsidR="008D549C" w:rsidRDefault="008D549C" w:rsidP="00057A16">
      <w:pPr>
        <w:ind w:left="720" w:hanging="720"/>
        <w:rPr>
          <w:rFonts w:ascii="Arial" w:hAnsi="Arial" w:cs="Arial"/>
          <w:szCs w:val="24"/>
        </w:rPr>
      </w:pPr>
    </w:p>
    <w:p w:rsidR="00F732BE" w:rsidRDefault="00407CE3" w:rsidP="00F732BE">
      <w:pPr>
        <w:rPr>
          <w:rFonts w:ascii="Arial" w:hAnsi="Arial" w:cs="Arial"/>
          <w:szCs w:val="24"/>
        </w:rPr>
      </w:pPr>
      <w:r>
        <w:rPr>
          <w:rFonts w:ascii="Arial" w:hAnsi="Arial" w:cs="Arial"/>
          <w:szCs w:val="24"/>
        </w:rPr>
        <w:t>11.3</w:t>
      </w:r>
      <w:r w:rsidR="00B703AB">
        <w:rPr>
          <w:rFonts w:ascii="Arial" w:hAnsi="Arial" w:cs="Arial"/>
          <w:szCs w:val="24"/>
        </w:rPr>
        <w:tab/>
      </w:r>
      <w:r w:rsidR="00F732BE" w:rsidRPr="00F732BE">
        <w:rPr>
          <w:rFonts w:ascii="Arial" w:hAnsi="Arial" w:cs="Arial"/>
          <w:b/>
          <w:szCs w:val="24"/>
        </w:rPr>
        <w:t>‘Fit for the Future’</w:t>
      </w:r>
      <w:r w:rsidR="003F364D">
        <w:rPr>
          <w:rFonts w:ascii="Arial" w:hAnsi="Arial" w:cs="Arial"/>
          <w:b/>
          <w:szCs w:val="24"/>
        </w:rPr>
        <w:br/>
      </w:r>
    </w:p>
    <w:p w:rsidR="00F732BE" w:rsidRDefault="00EF1883" w:rsidP="003F364D">
      <w:pPr>
        <w:ind w:left="720"/>
        <w:rPr>
          <w:rFonts w:ascii="Arial" w:hAnsi="Arial" w:cs="Arial"/>
          <w:szCs w:val="24"/>
        </w:rPr>
      </w:pPr>
      <w:r>
        <w:rPr>
          <w:rFonts w:ascii="Arial" w:hAnsi="Arial" w:cs="Arial"/>
          <w:szCs w:val="24"/>
        </w:rPr>
        <w:t>PR commented</w:t>
      </w:r>
      <w:r w:rsidR="00A8642F">
        <w:rPr>
          <w:rFonts w:ascii="Arial" w:hAnsi="Arial" w:cs="Arial"/>
          <w:szCs w:val="24"/>
        </w:rPr>
        <w:t xml:space="preserve"> that u</w:t>
      </w:r>
      <w:r w:rsidR="008D549C">
        <w:rPr>
          <w:rFonts w:ascii="Arial" w:hAnsi="Arial" w:cs="Arial"/>
          <w:szCs w:val="24"/>
        </w:rPr>
        <w:t>nder</w:t>
      </w:r>
      <w:r w:rsidR="0009003E">
        <w:rPr>
          <w:rFonts w:ascii="Arial" w:hAnsi="Arial" w:cs="Arial"/>
          <w:szCs w:val="24"/>
        </w:rPr>
        <w:t xml:space="preserve"> </w:t>
      </w:r>
      <w:r w:rsidR="008D549C">
        <w:rPr>
          <w:rFonts w:ascii="Arial" w:hAnsi="Arial" w:cs="Arial"/>
          <w:szCs w:val="24"/>
        </w:rPr>
        <w:t>‘</w:t>
      </w:r>
      <w:r w:rsidR="0009003E">
        <w:rPr>
          <w:rFonts w:ascii="Arial" w:hAnsi="Arial" w:cs="Arial"/>
          <w:szCs w:val="24"/>
        </w:rPr>
        <w:t>Fit for the Future</w:t>
      </w:r>
      <w:r w:rsidR="008D549C">
        <w:rPr>
          <w:rFonts w:ascii="Arial" w:hAnsi="Arial" w:cs="Arial"/>
          <w:szCs w:val="24"/>
        </w:rPr>
        <w:t>’ we are</w:t>
      </w:r>
      <w:r w:rsidR="0009003E">
        <w:rPr>
          <w:rFonts w:ascii="Arial" w:hAnsi="Arial" w:cs="Arial"/>
          <w:szCs w:val="24"/>
        </w:rPr>
        <w:t xml:space="preserve"> mapping out plans for </w:t>
      </w:r>
      <w:r w:rsidR="00F50390">
        <w:rPr>
          <w:rFonts w:ascii="Arial" w:hAnsi="Arial" w:cs="Arial"/>
          <w:szCs w:val="24"/>
        </w:rPr>
        <w:t xml:space="preserve">the </w:t>
      </w:r>
      <w:r w:rsidR="0009003E">
        <w:rPr>
          <w:rFonts w:ascii="Arial" w:hAnsi="Arial" w:cs="Arial"/>
          <w:szCs w:val="24"/>
        </w:rPr>
        <w:t>Forest of Dean Hospital and the future arrangements for urgent care in community settings and these will be shared in due course</w:t>
      </w:r>
      <w:r w:rsidR="003F364D">
        <w:rPr>
          <w:rFonts w:ascii="Arial" w:hAnsi="Arial" w:cs="Arial"/>
          <w:szCs w:val="24"/>
        </w:rPr>
        <w:t>, after the news moratorium is lifted</w:t>
      </w:r>
      <w:r w:rsidR="0009003E">
        <w:rPr>
          <w:rFonts w:ascii="Arial" w:hAnsi="Arial" w:cs="Arial"/>
          <w:szCs w:val="24"/>
        </w:rPr>
        <w:t>.  SS asked</w:t>
      </w:r>
      <w:r w:rsidR="008D549C">
        <w:rPr>
          <w:rFonts w:ascii="Arial" w:hAnsi="Arial" w:cs="Arial"/>
          <w:szCs w:val="24"/>
        </w:rPr>
        <w:t xml:space="preserve"> whether comment had been received </w:t>
      </w:r>
      <w:r w:rsidR="0009003E">
        <w:rPr>
          <w:rFonts w:ascii="Arial" w:hAnsi="Arial" w:cs="Arial"/>
          <w:szCs w:val="24"/>
        </w:rPr>
        <w:t xml:space="preserve">about the </w:t>
      </w:r>
      <w:r w:rsidR="008D549C">
        <w:rPr>
          <w:rFonts w:ascii="Arial" w:hAnsi="Arial" w:cs="Arial"/>
          <w:szCs w:val="24"/>
        </w:rPr>
        <w:t>chosen site for the hospital</w:t>
      </w:r>
      <w:r w:rsidR="0009003E">
        <w:rPr>
          <w:rFonts w:ascii="Arial" w:hAnsi="Arial" w:cs="Arial"/>
          <w:szCs w:val="24"/>
        </w:rPr>
        <w:t>.  PR, AP and N</w:t>
      </w:r>
      <w:r w:rsidR="002F5982">
        <w:rPr>
          <w:rFonts w:ascii="Arial" w:hAnsi="Arial" w:cs="Arial"/>
          <w:szCs w:val="24"/>
        </w:rPr>
        <w:t xml:space="preserve">eil </w:t>
      </w:r>
      <w:r w:rsidR="0009003E">
        <w:rPr>
          <w:rFonts w:ascii="Arial" w:hAnsi="Arial" w:cs="Arial"/>
          <w:szCs w:val="24"/>
        </w:rPr>
        <w:t>S</w:t>
      </w:r>
      <w:r w:rsidR="002F5982">
        <w:rPr>
          <w:rFonts w:ascii="Arial" w:hAnsi="Arial" w:cs="Arial"/>
          <w:szCs w:val="24"/>
        </w:rPr>
        <w:t>avage (NS)</w:t>
      </w:r>
      <w:r w:rsidR="0009003E">
        <w:rPr>
          <w:rFonts w:ascii="Arial" w:hAnsi="Arial" w:cs="Arial"/>
          <w:szCs w:val="24"/>
        </w:rPr>
        <w:t xml:space="preserve"> confirmed that there had been positive comment and </w:t>
      </w:r>
      <w:r w:rsidR="008D549C">
        <w:rPr>
          <w:rFonts w:ascii="Arial" w:hAnsi="Arial" w:cs="Arial"/>
          <w:szCs w:val="24"/>
        </w:rPr>
        <w:t>the idea had been</w:t>
      </w:r>
      <w:r w:rsidR="0009003E">
        <w:rPr>
          <w:rFonts w:ascii="Arial" w:hAnsi="Arial" w:cs="Arial"/>
          <w:szCs w:val="24"/>
        </w:rPr>
        <w:t xml:space="preserve"> well-received.  IB said that the </w:t>
      </w:r>
      <w:r w:rsidR="004732BD">
        <w:rPr>
          <w:rFonts w:ascii="Arial" w:hAnsi="Arial" w:cs="Arial"/>
          <w:szCs w:val="24"/>
        </w:rPr>
        <w:t>local council and MPs</w:t>
      </w:r>
      <w:r w:rsidR="0009003E">
        <w:rPr>
          <w:rFonts w:ascii="Arial" w:hAnsi="Arial" w:cs="Arial"/>
          <w:szCs w:val="24"/>
        </w:rPr>
        <w:t xml:space="preserve"> had been </w:t>
      </w:r>
      <w:r w:rsidR="00F50390">
        <w:rPr>
          <w:rFonts w:ascii="Arial" w:hAnsi="Arial" w:cs="Arial"/>
          <w:szCs w:val="24"/>
        </w:rPr>
        <w:t xml:space="preserve">strongly </w:t>
      </w:r>
      <w:r w:rsidR="003F364D">
        <w:rPr>
          <w:rFonts w:ascii="Arial" w:hAnsi="Arial" w:cs="Arial"/>
          <w:szCs w:val="24"/>
        </w:rPr>
        <w:t xml:space="preserve">supportive. </w:t>
      </w:r>
      <w:r w:rsidR="0009003E">
        <w:rPr>
          <w:rFonts w:ascii="Arial" w:hAnsi="Arial" w:cs="Arial"/>
          <w:szCs w:val="24"/>
        </w:rPr>
        <w:t>IB advised that the hospital would be in</w:t>
      </w:r>
      <w:r w:rsidR="008D549C">
        <w:rPr>
          <w:rFonts w:ascii="Arial" w:hAnsi="Arial" w:cs="Arial"/>
          <w:szCs w:val="24"/>
        </w:rPr>
        <w:t xml:space="preserve"> the centre of </w:t>
      </w:r>
      <w:proofErr w:type="spellStart"/>
      <w:r w:rsidR="008D549C">
        <w:rPr>
          <w:rFonts w:ascii="Arial" w:hAnsi="Arial" w:cs="Arial"/>
          <w:szCs w:val="24"/>
        </w:rPr>
        <w:t>Cinderford</w:t>
      </w:r>
      <w:proofErr w:type="spellEnd"/>
      <w:r w:rsidR="008D549C">
        <w:rPr>
          <w:rFonts w:ascii="Arial" w:hAnsi="Arial" w:cs="Arial"/>
          <w:szCs w:val="24"/>
        </w:rPr>
        <w:t xml:space="preserve">, </w:t>
      </w:r>
      <w:r w:rsidR="004732BD">
        <w:rPr>
          <w:rFonts w:ascii="Arial" w:hAnsi="Arial" w:cs="Arial"/>
          <w:szCs w:val="24"/>
        </w:rPr>
        <w:t>Steam</w:t>
      </w:r>
      <w:r w:rsidR="00F50390">
        <w:rPr>
          <w:rFonts w:ascii="Arial" w:hAnsi="Arial" w:cs="Arial"/>
          <w:szCs w:val="24"/>
        </w:rPr>
        <w:t xml:space="preserve"> Mills </w:t>
      </w:r>
      <w:r w:rsidR="0009003E">
        <w:rPr>
          <w:rFonts w:ascii="Arial" w:hAnsi="Arial" w:cs="Arial"/>
          <w:szCs w:val="24"/>
        </w:rPr>
        <w:t>Road o</w:t>
      </w:r>
      <w:r w:rsidR="00F50390">
        <w:rPr>
          <w:rFonts w:ascii="Arial" w:hAnsi="Arial" w:cs="Arial"/>
          <w:szCs w:val="24"/>
        </w:rPr>
        <w:t>n the site of a skateboarding park, which will be relocated.  BI h</w:t>
      </w:r>
      <w:r w:rsidR="008D549C">
        <w:rPr>
          <w:rFonts w:ascii="Arial" w:hAnsi="Arial" w:cs="Arial"/>
          <w:szCs w:val="24"/>
        </w:rPr>
        <w:t>ad h</w:t>
      </w:r>
      <w:r w:rsidR="00F50390">
        <w:rPr>
          <w:rFonts w:ascii="Arial" w:hAnsi="Arial" w:cs="Arial"/>
          <w:szCs w:val="24"/>
        </w:rPr>
        <w:t xml:space="preserve">eard a Radio Glos report </w:t>
      </w:r>
      <w:r w:rsidR="008D549C">
        <w:rPr>
          <w:rFonts w:ascii="Arial" w:hAnsi="Arial" w:cs="Arial"/>
          <w:szCs w:val="24"/>
        </w:rPr>
        <w:t xml:space="preserve">highlighting </w:t>
      </w:r>
      <w:r w:rsidR="00F50390">
        <w:rPr>
          <w:rFonts w:ascii="Arial" w:hAnsi="Arial" w:cs="Arial"/>
          <w:szCs w:val="24"/>
        </w:rPr>
        <w:t>tr</w:t>
      </w:r>
      <w:r w:rsidR="003F364D">
        <w:rPr>
          <w:rFonts w:ascii="Arial" w:hAnsi="Arial" w:cs="Arial"/>
          <w:szCs w:val="24"/>
        </w:rPr>
        <w:t>ansport issues with the</w:t>
      </w:r>
      <w:r w:rsidR="00F50390">
        <w:rPr>
          <w:rFonts w:ascii="Arial" w:hAnsi="Arial" w:cs="Arial"/>
          <w:szCs w:val="24"/>
        </w:rPr>
        <w:t xml:space="preserve"> site.  MD asked if the hospital will be on a bus route and can we persuade transport providers to ensure that it is?  AP said we cannot commission bus routes but we are in discussion with the CCG to see how these can be provided.</w:t>
      </w:r>
      <w:r w:rsidR="004732BD">
        <w:rPr>
          <w:rFonts w:ascii="Arial" w:hAnsi="Arial" w:cs="Arial"/>
          <w:szCs w:val="24"/>
        </w:rPr>
        <w:t xml:space="preserve"> In our other</w:t>
      </w:r>
      <w:r w:rsidR="003F364D">
        <w:rPr>
          <w:rFonts w:ascii="Arial" w:hAnsi="Arial" w:cs="Arial"/>
          <w:szCs w:val="24"/>
        </w:rPr>
        <w:t xml:space="preserve"> new hospital sites</w:t>
      </w:r>
      <w:r>
        <w:rPr>
          <w:rFonts w:ascii="Arial" w:hAnsi="Arial" w:cs="Arial"/>
          <w:szCs w:val="24"/>
        </w:rPr>
        <w:t>, bus routes had been created</w:t>
      </w:r>
      <w:r w:rsidR="003F364D">
        <w:rPr>
          <w:rFonts w:ascii="Arial" w:hAnsi="Arial" w:cs="Arial"/>
          <w:szCs w:val="24"/>
        </w:rPr>
        <w:t>.</w:t>
      </w:r>
      <w:r w:rsidR="00F50390">
        <w:rPr>
          <w:rFonts w:ascii="Arial" w:hAnsi="Arial" w:cs="Arial"/>
          <w:szCs w:val="24"/>
        </w:rPr>
        <w:t xml:space="preserve">  </w:t>
      </w:r>
      <w:r w:rsidR="008D549C">
        <w:rPr>
          <w:rFonts w:ascii="Arial" w:hAnsi="Arial" w:cs="Arial"/>
          <w:szCs w:val="24"/>
        </w:rPr>
        <w:t xml:space="preserve">PR commented that we are negotiating with Council regarding </w:t>
      </w:r>
      <w:proofErr w:type="spellStart"/>
      <w:r w:rsidR="008D549C">
        <w:rPr>
          <w:rFonts w:ascii="Arial" w:hAnsi="Arial" w:cs="Arial"/>
          <w:szCs w:val="24"/>
        </w:rPr>
        <w:t>Lydney</w:t>
      </w:r>
      <w:proofErr w:type="spellEnd"/>
      <w:r w:rsidR="008D549C">
        <w:rPr>
          <w:rFonts w:ascii="Arial" w:hAnsi="Arial" w:cs="Arial"/>
          <w:szCs w:val="24"/>
        </w:rPr>
        <w:t xml:space="preserve"> and a possible new primary care facility.  </w:t>
      </w:r>
      <w:r w:rsidR="00F50390">
        <w:rPr>
          <w:rFonts w:ascii="Arial" w:hAnsi="Arial" w:cs="Arial"/>
          <w:szCs w:val="24"/>
        </w:rPr>
        <w:t>PR</w:t>
      </w:r>
      <w:r w:rsidR="00A8642F">
        <w:rPr>
          <w:rFonts w:ascii="Arial" w:hAnsi="Arial" w:cs="Arial"/>
          <w:szCs w:val="24"/>
        </w:rPr>
        <w:t xml:space="preserve"> assured Council</w:t>
      </w:r>
      <w:r w:rsidR="008D549C">
        <w:rPr>
          <w:rFonts w:ascii="Arial" w:hAnsi="Arial" w:cs="Arial"/>
          <w:szCs w:val="24"/>
        </w:rPr>
        <w:t xml:space="preserve"> </w:t>
      </w:r>
      <w:r w:rsidR="00F50390">
        <w:rPr>
          <w:rFonts w:ascii="Arial" w:hAnsi="Arial" w:cs="Arial"/>
          <w:szCs w:val="24"/>
        </w:rPr>
        <w:t xml:space="preserve">that </w:t>
      </w:r>
      <w:r w:rsidR="008D549C">
        <w:rPr>
          <w:rFonts w:ascii="Arial" w:hAnsi="Arial" w:cs="Arial"/>
          <w:szCs w:val="24"/>
        </w:rPr>
        <w:t xml:space="preserve">work on the </w:t>
      </w:r>
      <w:r w:rsidR="00F50390">
        <w:rPr>
          <w:rFonts w:ascii="Arial" w:hAnsi="Arial" w:cs="Arial"/>
          <w:szCs w:val="24"/>
        </w:rPr>
        <w:t xml:space="preserve">long term plan published in January this year </w:t>
      </w:r>
      <w:r w:rsidR="008D549C">
        <w:rPr>
          <w:rFonts w:ascii="Arial" w:hAnsi="Arial" w:cs="Arial"/>
          <w:szCs w:val="24"/>
        </w:rPr>
        <w:t>and many of these</w:t>
      </w:r>
      <w:r w:rsidR="00F50390">
        <w:rPr>
          <w:rFonts w:ascii="Arial" w:hAnsi="Arial" w:cs="Arial"/>
          <w:szCs w:val="24"/>
        </w:rPr>
        <w:t xml:space="preserve"> issues </w:t>
      </w:r>
      <w:r w:rsidR="008D549C">
        <w:rPr>
          <w:rFonts w:ascii="Arial" w:hAnsi="Arial" w:cs="Arial"/>
          <w:szCs w:val="24"/>
        </w:rPr>
        <w:t xml:space="preserve">which </w:t>
      </w:r>
      <w:r w:rsidR="00F50390">
        <w:rPr>
          <w:rFonts w:ascii="Arial" w:hAnsi="Arial" w:cs="Arial"/>
          <w:szCs w:val="24"/>
        </w:rPr>
        <w:t xml:space="preserve">cannot be reported on during the General </w:t>
      </w:r>
      <w:r w:rsidR="008D549C">
        <w:rPr>
          <w:rFonts w:ascii="Arial" w:hAnsi="Arial" w:cs="Arial"/>
          <w:szCs w:val="24"/>
        </w:rPr>
        <w:t>Election news moratorium will be shared</w:t>
      </w:r>
      <w:r w:rsidR="000B577E">
        <w:rPr>
          <w:rFonts w:ascii="Arial" w:hAnsi="Arial" w:cs="Arial"/>
          <w:szCs w:val="24"/>
        </w:rPr>
        <w:t xml:space="preserve"> again</w:t>
      </w:r>
      <w:r w:rsidR="00F50390">
        <w:rPr>
          <w:rFonts w:ascii="Arial" w:hAnsi="Arial" w:cs="Arial"/>
          <w:szCs w:val="24"/>
        </w:rPr>
        <w:t xml:space="preserve"> in January 2020.</w:t>
      </w:r>
      <w:r w:rsidR="00F50390">
        <w:rPr>
          <w:rFonts w:ascii="Arial" w:hAnsi="Arial" w:cs="Arial"/>
          <w:szCs w:val="24"/>
        </w:rPr>
        <w:br/>
      </w:r>
      <w:r w:rsidR="00F50390">
        <w:rPr>
          <w:rFonts w:ascii="Arial" w:hAnsi="Arial" w:cs="Arial"/>
          <w:szCs w:val="24"/>
        </w:rPr>
        <w:br/>
      </w:r>
      <w:r w:rsidR="00407CE3">
        <w:rPr>
          <w:rFonts w:ascii="Arial" w:hAnsi="Arial" w:cs="Arial"/>
          <w:szCs w:val="24"/>
        </w:rPr>
        <w:t>11.4</w:t>
      </w:r>
      <w:r w:rsidR="00F732BE">
        <w:rPr>
          <w:rFonts w:ascii="Arial" w:hAnsi="Arial" w:cs="Arial"/>
          <w:szCs w:val="24"/>
        </w:rPr>
        <w:tab/>
      </w:r>
      <w:r w:rsidR="00F732BE" w:rsidRPr="00F732BE">
        <w:rPr>
          <w:rFonts w:ascii="Arial" w:hAnsi="Arial" w:cs="Arial"/>
          <w:b/>
          <w:szCs w:val="24"/>
        </w:rPr>
        <w:t>Health and Wellbeing and forthcoming events</w:t>
      </w:r>
      <w:r w:rsidR="00F732BE">
        <w:rPr>
          <w:rFonts w:ascii="Arial" w:hAnsi="Arial" w:cs="Arial"/>
          <w:szCs w:val="24"/>
        </w:rPr>
        <w:br/>
      </w:r>
    </w:p>
    <w:p w:rsidR="0049714D" w:rsidRDefault="00F50390" w:rsidP="00F732BE">
      <w:pPr>
        <w:ind w:left="720"/>
        <w:rPr>
          <w:rFonts w:ascii="Arial" w:hAnsi="Arial" w:cs="Arial"/>
          <w:szCs w:val="24"/>
        </w:rPr>
      </w:pPr>
      <w:r>
        <w:rPr>
          <w:rFonts w:ascii="Arial" w:hAnsi="Arial" w:cs="Arial"/>
          <w:szCs w:val="24"/>
        </w:rPr>
        <w:t xml:space="preserve">PR reported that 1600 colleagues </w:t>
      </w:r>
      <w:r w:rsidR="008D549C">
        <w:rPr>
          <w:rFonts w:ascii="Arial" w:hAnsi="Arial" w:cs="Arial"/>
          <w:szCs w:val="24"/>
        </w:rPr>
        <w:t xml:space="preserve">had </w:t>
      </w:r>
      <w:r>
        <w:rPr>
          <w:rFonts w:ascii="Arial" w:hAnsi="Arial" w:cs="Arial"/>
          <w:szCs w:val="24"/>
        </w:rPr>
        <w:t xml:space="preserve">completed the </w:t>
      </w:r>
      <w:r w:rsidR="008D549C">
        <w:rPr>
          <w:rFonts w:ascii="Arial" w:hAnsi="Arial" w:cs="Arial"/>
          <w:szCs w:val="24"/>
        </w:rPr>
        <w:t xml:space="preserve">latest </w:t>
      </w:r>
      <w:r>
        <w:rPr>
          <w:rFonts w:ascii="Arial" w:hAnsi="Arial" w:cs="Arial"/>
          <w:szCs w:val="24"/>
        </w:rPr>
        <w:t>Health and Wellbeing survey</w:t>
      </w:r>
      <w:r w:rsidR="000B577E">
        <w:rPr>
          <w:rFonts w:ascii="Arial" w:hAnsi="Arial" w:cs="Arial"/>
          <w:szCs w:val="24"/>
        </w:rPr>
        <w:t xml:space="preserve"> with some really clear messages</w:t>
      </w:r>
      <w:r w:rsidR="003F364D">
        <w:rPr>
          <w:rFonts w:ascii="Arial" w:hAnsi="Arial" w:cs="Arial"/>
          <w:szCs w:val="24"/>
        </w:rPr>
        <w:t xml:space="preserve">:  </w:t>
      </w:r>
      <w:r w:rsidR="008D549C">
        <w:rPr>
          <w:rFonts w:ascii="Arial" w:hAnsi="Arial" w:cs="Arial"/>
          <w:szCs w:val="24"/>
        </w:rPr>
        <w:t>80% of respondents</w:t>
      </w:r>
      <w:r>
        <w:rPr>
          <w:rFonts w:ascii="Arial" w:hAnsi="Arial" w:cs="Arial"/>
          <w:szCs w:val="24"/>
        </w:rPr>
        <w:t xml:space="preserve"> said they had issues with disrupted sleep patterns.  As a Trust we will address the health and </w:t>
      </w:r>
      <w:r w:rsidR="000B577E">
        <w:rPr>
          <w:rFonts w:ascii="Arial" w:hAnsi="Arial" w:cs="Arial"/>
          <w:szCs w:val="24"/>
        </w:rPr>
        <w:t xml:space="preserve">wellbeing of our colleagues </w:t>
      </w:r>
      <w:r>
        <w:rPr>
          <w:rFonts w:ascii="Arial" w:hAnsi="Arial" w:cs="Arial"/>
          <w:szCs w:val="24"/>
        </w:rPr>
        <w:t xml:space="preserve">and </w:t>
      </w:r>
      <w:r w:rsidR="000B577E">
        <w:rPr>
          <w:rFonts w:ascii="Arial" w:hAnsi="Arial" w:cs="Arial"/>
          <w:szCs w:val="24"/>
        </w:rPr>
        <w:t xml:space="preserve">issues regarding </w:t>
      </w:r>
      <w:r>
        <w:rPr>
          <w:rFonts w:ascii="Arial" w:hAnsi="Arial" w:cs="Arial"/>
          <w:szCs w:val="24"/>
        </w:rPr>
        <w:t xml:space="preserve">how we </w:t>
      </w:r>
      <w:r w:rsidR="000B577E">
        <w:rPr>
          <w:rFonts w:ascii="Arial" w:hAnsi="Arial" w:cs="Arial"/>
          <w:szCs w:val="24"/>
        </w:rPr>
        <w:t xml:space="preserve">manage and </w:t>
      </w:r>
      <w:r>
        <w:rPr>
          <w:rFonts w:ascii="Arial" w:hAnsi="Arial" w:cs="Arial"/>
          <w:szCs w:val="24"/>
        </w:rPr>
        <w:t xml:space="preserve">communicate change. </w:t>
      </w:r>
      <w:r w:rsidR="0049714D">
        <w:rPr>
          <w:rFonts w:ascii="Arial" w:hAnsi="Arial" w:cs="Arial"/>
          <w:szCs w:val="24"/>
        </w:rPr>
        <w:t>B</w:t>
      </w:r>
      <w:r w:rsidR="002F5982">
        <w:rPr>
          <w:rFonts w:ascii="Arial" w:hAnsi="Arial" w:cs="Arial"/>
          <w:szCs w:val="24"/>
        </w:rPr>
        <w:t>ren Mc</w:t>
      </w:r>
      <w:r w:rsidR="0049714D">
        <w:rPr>
          <w:rFonts w:ascii="Arial" w:hAnsi="Arial" w:cs="Arial"/>
          <w:szCs w:val="24"/>
        </w:rPr>
        <w:t>I</w:t>
      </w:r>
      <w:r w:rsidR="002F5982">
        <w:rPr>
          <w:rFonts w:ascii="Arial" w:hAnsi="Arial" w:cs="Arial"/>
          <w:szCs w:val="24"/>
        </w:rPr>
        <w:t>nerney (BI)</w:t>
      </w:r>
      <w:r w:rsidR="0049714D">
        <w:rPr>
          <w:rFonts w:ascii="Arial" w:hAnsi="Arial" w:cs="Arial"/>
          <w:szCs w:val="24"/>
        </w:rPr>
        <w:t xml:space="preserve"> mentioned that the Glos Chief Constable </w:t>
      </w:r>
      <w:r w:rsidR="00F732BE">
        <w:rPr>
          <w:rFonts w:ascii="Arial" w:hAnsi="Arial" w:cs="Arial"/>
          <w:szCs w:val="24"/>
        </w:rPr>
        <w:t xml:space="preserve">had </w:t>
      </w:r>
      <w:r w:rsidR="0049714D">
        <w:rPr>
          <w:rFonts w:ascii="Arial" w:hAnsi="Arial" w:cs="Arial"/>
          <w:szCs w:val="24"/>
        </w:rPr>
        <w:t xml:space="preserve">raised the Health &amp; Wellbeing </w:t>
      </w:r>
      <w:r w:rsidR="003F364D">
        <w:rPr>
          <w:rFonts w:ascii="Arial" w:hAnsi="Arial" w:cs="Arial"/>
          <w:szCs w:val="24"/>
        </w:rPr>
        <w:t xml:space="preserve">levels </w:t>
      </w:r>
      <w:r w:rsidR="0049714D">
        <w:rPr>
          <w:rFonts w:ascii="Arial" w:hAnsi="Arial" w:cs="Arial"/>
          <w:szCs w:val="24"/>
        </w:rPr>
        <w:t>of his force and there may be some cross-learnin</w:t>
      </w:r>
      <w:r w:rsidR="00F732BE">
        <w:rPr>
          <w:rFonts w:ascii="Arial" w:hAnsi="Arial" w:cs="Arial"/>
          <w:szCs w:val="24"/>
        </w:rPr>
        <w:t>g available.  PR agreed that his</w:t>
      </w:r>
      <w:r w:rsidR="0049714D">
        <w:rPr>
          <w:rFonts w:ascii="Arial" w:hAnsi="Arial" w:cs="Arial"/>
          <w:szCs w:val="24"/>
        </w:rPr>
        <w:t xml:space="preserve"> team have d</w:t>
      </w:r>
      <w:r w:rsidR="00531D7B">
        <w:rPr>
          <w:rFonts w:ascii="Arial" w:hAnsi="Arial" w:cs="Arial"/>
          <w:szCs w:val="24"/>
        </w:rPr>
        <w:t xml:space="preserve">one a fantastic job and in fact </w:t>
      </w:r>
      <w:r w:rsidR="0049714D">
        <w:rPr>
          <w:rFonts w:ascii="Arial" w:hAnsi="Arial" w:cs="Arial"/>
          <w:szCs w:val="24"/>
        </w:rPr>
        <w:t xml:space="preserve">one of his deputies </w:t>
      </w:r>
      <w:r w:rsidR="00531D7B">
        <w:rPr>
          <w:rFonts w:ascii="Arial" w:hAnsi="Arial" w:cs="Arial"/>
          <w:szCs w:val="24"/>
        </w:rPr>
        <w:t xml:space="preserve">is </w:t>
      </w:r>
      <w:r w:rsidR="0049714D">
        <w:rPr>
          <w:rFonts w:ascii="Arial" w:hAnsi="Arial" w:cs="Arial"/>
          <w:szCs w:val="24"/>
        </w:rPr>
        <w:t xml:space="preserve">coming to our next senior leadership meeting.  </w:t>
      </w:r>
      <w:r>
        <w:rPr>
          <w:rFonts w:ascii="Arial" w:hAnsi="Arial" w:cs="Arial"/>
          <w:szCs w:val="24"/>
        </w:rPr>
        <w:t xml:space="preserve">Finally, PR </w:t>
      </w:r>
      <w:r w:rsidR="000B577E">
        <w:rPr>
          <w:rFonts w:ascii="Arial" w:hAnsi="Arial" w:cs="Arial"/>
          <w:szCs w:val="24"/>
        </w:rPr>
        <w:t>advised of forthcoming events:  University of B</w:t>
      </w:r>
      <w:r w:rsidR="0049714D">
        <w:rPr>
          <w:rFonts w:ascii="Arial" w:hAnsi="Arial" w:cs="Arial"/>
          <w:szCs w:val="24"/>
        </w:rPr>
        <w:t>irmingham, Better Care 2Gether on the 27</w:t>
      </w:r>
      <w:r w:rsidR="0049714D" w:rsidRPr="0049714D">
        <w:rPr>
          <w:rFonts w:ascii="Arial" w:hAnsi="Arial" w:cs="Arial"/>
          <w:szCs w:val="24"/>
          <w:vertAlign w:val="superscript"/>
        </w:rPr>
        <w:t>th</w:t>
      </w:r>
      <w:r w:rsidR="0049714D">
        <w:rPr>
          <w:rFonts w:ascii="Arial" w:hAnsi="Arial" w:cs="Arial"/>
          <w:szCs w:val="24"/>
        </w:rPr>
        <w:t xml:space="preserve"> and on the</w:t>
      </w:r>
      <w:r w:rsidR="000B577E">
        <w:rPr>
          <w:rFonts w:ascii="Arial" w:hAnsi="Arial" w:cs="Arial"/>
          <w:szCs w:val="24"/>
        </w:rPr>
        <w:t xml:space="preserve"> 4</w:t>
      </w:r>
      <w:r w:rsidR="000B577E" w:rsidRPr="000B577E">
        <w:rPr>
          <w:rFonts w:ascii="Arial" w:hAnsi="Arial" w:cs="Arial"/>
          <w:szCs w:val="24"/>
          <w:vertAlign w:val="superscript"/>
        </w:rPr>
        <w:t>th</w:t>
      </w:r>
      <w:r w:rsidR="000B577E">
        <w:rPr>
          <w:rFonts w:ascii="Arial" w:hAnsi="Arial" w:cs="Arial"/>
          <w:szCs w:val="24"/>
        </w:rPr>
        <w:t xml:space="preserve"> December </w:t>
      </w:r>
      <w:r w:rsidR="00F732BE">
        <w:rPr>
          <w:rFonts w:ascii="Arial" w:hAnsi="Arial" w:cs="Arial"/>
          <w:szCs w:val="24"/>
        </w:rPr>
        <w:t xml:space="preserve">there are </w:t>
      </w:r>
      <w:r w:rsidR="000B577E">
        <w:rPr>
          <w:rFonts w:ascii="Arial" w:hAnsi="Arial" w:cs="Arial"/>
          <w:szCs w:val="24"/>
        </w:rPr>
        <w:t xml:space="preserve">two events on personalised care (one in the morning, one in the afternoon.)  </w:t>
      </w:r>
      <w:r w:rsidR="00F732BE">
        <w:rPr>
          <w:rFonts w:ascii="Arial" w:hAnsi="Arial" w:cs="Arial"/>
          <w:szCs w:val="24"/>
        </w:rPr>
        <w:br/>
      </w:r>
      <w:r w:rsidR="00F732BE">
        <w:rPr>
          <w:rFonts w:ascii="Arial" w:hAnsi="Arial" w:cs="Arial"/>
          <w:szCs w:val="24"/>
        </w:rPr>
        <w:br/>
      </w:r>
      <w:r w:rsidR="00F732BE" w:rsidRPr="00F732BE">
        <w:rPr>
          <w:rFonts w:ascii="Arial" w:hAnsi="Arial" w:cs="Arial"/>
          <w:b/>
          <w:i/>
          <w:szCs w:val="24"/>
        </w:rPr>
        <w:t>ACTION:  Details</w:t>
      </w:r>
      <w:r w:rsidR="00F732BE">
        <w:rPr>
          <w:rFonts w:ascii="Arial" w:hAnsi="Arial" w:cs="Arial"/>
          <w:b/>
          <w:i/>
          <w:szCs w:val="24"/>
        </w:rPr>
        <w:t xml:space="preserve"> of the events</w:t>
      </w:r>
      <w:r w:rsidR="00C31252">
        <w:rPr>
          <w:rFonts w:ascii="Arial" w:hAnsi="Arial" w:cs="Arial"/>
          <w:b/>
          <w:i/>
          <w:szCs w:val="24"/>
        </w:rPr>
        <w:t xml:space="preserve"> to be sent</w:t>
      </w:r>
      <w:r w:rsidR="00F732BE" w:rsidRPr="00F732BE">
        <w:rPr>
          <w:rFonts w:ascii="Arial" w:hAnsi="Arial" w:cs="Arial"/>
          <w:b/>
          <w:i/>
          <w:szCs w:val="24"/>
        </w:rPr>
        <w:t xml:space="preserve"> to Governors</w:t>
      </w:r>
      <w:r w:rsidR="002F5982">
        <w:rPr>
          <w:rFonts w:ascii="Arial" w:hAnsi="Arial" w:cs="Arial"/>
          <w:b/>
          <w:i/>
          <w:szCs w:val="24"/>
        </w:rPr>
        <w:t xml:space="preserve"> who </w:t>
      </w:r>
      <w:r w:rsidR="00C31252">
        <w:rPr>
          <w:rFonts w:ascii="Arial" w:hAnsi="Arial" w:cs="Arial"/>
          <w:b/>
          <w:i/>
          <w:szCs w:val="24"/>
        </w:rPr>
        <w:t>wish to attend</w:t>
      </w:r>
    </w:p>
    <w:p w:rsidR="0049714D" w:rsidRDefault="0049714D" w:rsidP="008D549C">
      <w:pPr>
        <w:ind w:left="720"/>
        <w:rPr>
          <w:rFonts w:ascii="Arial" w:hAnsi="Arial" w:cs="Arial"/>
          <w:szCs w:val="24"/>
        </w:rPr>
      </w:pPr>
    </w:p>
    <w:p w:rsidR="00F50390" w:rsidRDefault="000B577E" w:rsidP="008D549C">
      <w:pPr>
        <w:ind w:left="720"/>
        <w:rPr>
          <w:rFonts w:ascii="Arial" w:hAnsi="Arial" w:cs="Arial"/>
          <w:szCs w:val="24"/>
        </w:rPr>
      </w:pPr>
      <w:r>
        <w:rPr>
          <w:rFonts w:ascii="Arial" w:hAnsi="Arial" w:cs="Arial"/>
          <w:szCs w:val="24"/>
        </w:rPr>
        <w:t>Questions were invited and JH asked for clarification on the Governors’ role in expressing personal opinions during the General Election period.  PR c</w:t>
      </w:r>
      <w:r w:rsidR="0049714D">
        <w:rPr>
          <w:rFonts w:ascii="Arial" w:hAnsi="Arial" w:cs="Arial"/>
          <w:szCs w:val="24"/>
        </w:rPr>
        <w:t>onfir</w:t>
      </w:r>
      <w:r w:rsidR="00F732BE">
        <w:rPr>
          <w:rFonts w:ascii="Arial" w:hAnsi="Arial" w:cs="Arial"/>
          <w:szCs w:val="24"/>
        </w:rPr>
        <w:t xml:space="preserve">med that as long as </w:t>
      </w:r>
      <w:r w:rsidR="0049714D">
        <w:rPr>
          <w:rFonts w:ascii="Arial" w:hAnsi="Arial" w:cs="Arial"/>
          <w:szCs w:val="24"/>
        </w:rPr>
        <w:t>you are</w:t>
      </w:r>
      <w:r>
        <w:rPr>
          <w:rFonts w:ascii="Arial" w:hAnsi="Arial" w:cs="Arial"/>
          <w:szCs w:val="24"/>
        </w:rPr>
        <w:t xml:space="preserve"> not speaking on behalf of the NHS or the Trust, you may express your personal opinion.</w:t>
      </w:r>
    </w:p>
    <w:p w:rsidR="00F50390" w:rsidRDefault="00F50390" w:rsidP="00057A16">
      <w:pPr>
        <w:ind w:left="720" w:hanging="720"/>
        <w:rPr>
          <w:rFonts w:ascii="Arial" w:hAnsi="Arial" w:cs="Arial"/>
          <w:szCs w:val="24"/>
        </w:rPr>
      </w:pPr>
    </w:p>
    <w:p w:rsidR="00EF1883" w:rsidRDefault="00EF1883" w:rsidP="00057A16">
      <w:pPr>
        <w:ind w:left="720" w:hanging="720"/>
        <w:rPr>
          <w:rFonts w:ascii="Arial" w:hAnsi="Arial" w:cs="Arial"/>
          <w:szCs w:val="24"/>
        </w:rPr>
      </w:pPr>
    </w:p>
    <w:p w:rsidR="0049714D" w:rsidRDefault="0049714D" w:rsidP="0049714D">
      <w:pPr>
        <w:ind w:left="1440" w:firstLine="720"/>
        <w:rPr>
          <w:rFonts w:ascii="Arial" w:hAnsi="Arial" w:cs="Arial"/>
        </w:rPr>
      </w:pPr>
    </w:p>
    <w:p w:rsidR="0049714D" w:rsidRDefault="0049714D" w:rsidP="0049714D">
      <w:pPr>
        <w:shd w:val="clear" w:color="auto" w:fill="CCCCCC"/>
        <w:rPr>
          <w:rFonts w:ascii="Arial" w:hAnsi="Arial" w:cs="Arial"/>
          <w:b/>
        </w:rPr>
      </w:pPr>
      <w:r w:rsidRPr="00331B8F">
        <w:rPr>
          <w:rFonts w:ascii="Arial" w:hAnsi="Arial" w:cs="Arial"/>
          <w:b/>
        </w:rPr>
        <w:t>1</w:t>
      </w:r>
      <w:r w:rsidR="00407CE3">
        <w:rPr>
          <w:rFonts w:ascii="Arial" w:hAnsi="Arial" w:cs="Arial"/>
          <w:b/>
        </w:rPr>
        <w:t>2</w:t>
      </w:r>
      <w:r w:rsidRPr="00331B8F">
        <w:rPr>
          <w:rFonts w:ascii="Arial" w:hAnsi="Arial" w:cs="Arial"/>
          <w:b/>
        </w:rPr>
        <w:t>.</w:t>
      </w:r>
      <w:r w:rsidRPr="00331B8F">
        <w:rPr>
          <w:rFonts w:ascii="Arial" w:hAnsi="Arial" w:cs="Arial"/>
        </w:rPr>
        <w:tab/>
      </w:r>
      <w:r>
        <w:rPr>
          <w:rFonts w:ascii="Arial" w:hAnsi="Arial" w:cs="Arial"/>
          <w:b/>
        </w:rPr>
        <w:t>GLOUCESTERSHIRE HEALTH AND CARE PRESENTATIONS</w:t>
      </w:r>
    </w:p>
    <w:p w:rsidR="00407CE3" w:rsidRPr="00407CE3" w:rsidRDefault="00F50390" w:rsidP="00407CE3">
      <w:pPr>
        <w:rPr>
          <w:rFonts w:ascii="Arial" w:hAnsi="Arial" w:cs="Arial"/>
          <w:szCs w:val="24"/>
        </w:rPr>
      </w:pPr>
      <w:r>
        <w:rPr>
          <w:rFonts w:ascii="Arial" w:hAnsi="Arial" w:cs="Arial"/>
          <w:szCs w:val="24"/>
        </w:rPr>
        <w:br/>
      </w:r>
      <w:r w:rsidR="00407CE3" w:rsidRPr="00407CE3">
        <w:rPr>
          <w:rFonts w:ascii="Arial" w:hAnsi="Arial" w:cs="Arial"/>
          <w:szCs w:val="24"/>
        </w:rPr>
        <w:t>12</w:t>
      </w:r>
      <w:r w:rsidR="00407CE3">
        <w:rPr>
          <w:rFonts w:ascii="Arial" w:hAnsi="Arial" w:cs="Arial"/>
          <w:szCs w:val="24"/>
        </w:rPr>
        <w:t>.1</w:t>
      </w:r>
      <w:r w:rsidR="00407CE3">
        <w:rPr>
          <w:rFonts w:ascii="Arial" w:hAnsi="Arial" w:cs="Arial"/>
          <w:szCs w:val="24"/>
        </w:rPr>
        <w:tab/>
      </w:r>
      <w:r w:rsidR="008F0353" w:rsidRPr="008F0353">
        <w:rPr>
          <w:rFonts w:ascii="Arial" w:hAnsi="Arial" w:cs="Arial"/>
          <w:b/>
          <w:szCs w:val="24"/>
        </w:rPr>
        <w:t>Presentation</w:t>
      </w:r>
      <w:r w:rsidR="008F0353">
        <w:rPr>
          <w:rFonts w:ascii="Arial" w:hAnsi="Arial" w:cs="Arial"/>
          <w:b/>
          <w:szCs w:val="24"/>
        </w:rPr>
        <w:t>:  Homeless Mental Healthcare -</w:t>
      </w:r>
      <w:r w:rsidR="00CA62D3" w:rsidRPr="008F0353">
        <w:rPr>
          <w:rFonts w:ascii="Arial" w:hAnsi="Arial" w:cs="Arial"/>
          <w:b/>
          <w:szCs w:val="24"/>
        </w:rPr>
        <w:t xml:space="preserve"> </w:t>
      </w:r>
      <w:r w:rsidR="00407CE3" w:rsidRPr="008F0353">
        <w:rPr>
          <w:rFonts w:ascii="Arial" w:hAnsi="Arial" w:cs="Arial"/>
          <w:b/>
          <w:szCs w:val="24"/>
        </w:rPr>
        <w:t xml:space="preserve">the people and the service </w:t>
      </w:r>
    </w:p>
    <w:p w:rsidR="00407CE3" w:rsidRDefault="00407CE3" w:rsidP="00407CE3">
      <w:pPr>
        <w:rPr>
          <w:rFonts w:ascii="Arial" w:hAnsi="Arial" w:cs="Arial"/>
          <w:szCs w:val="24"/>
        </w:rPr>
      </w:pPr>
      <w:r w:rsidRPr="00407CE3">
        <w:rPr>
          <w:rFonts w:ascii="Arial" w:hAnsi="Arial" w:cs="Arial"/>
          <w:szCs w:val="24"/>
        </w:rPr>
        <w:t xml:space="preserve"> </w:t>
      </w:r>
      <w:r>
        <w:rPr>
          <w:rFonts w:ascii="Arial" w:hAnsi="Arial" w:cs="Arial"/>
          <w:szCs w:val="24"/>
        </w:rPr>
        <w:tab/>
      </w:r>
    </w:p>
    <w:p w:rsidR="008F0353" w:rsidRPr="00BB6F63" w:rsidRDefault="00407CE3" w:rsidP="00BB6F63">
      <w:pPr>
        <w:ind w:left="720"/>
      </w:pPr>
      <w:r>
        <w:rPr>
          <w:rFonts w:ascii="Arial" w:hAnsi="Arial" w:cs="Arial"/>
          <w:szCs w:val="24"/>
        </w:rPr>
        <w:t>IB we</w:t>
      </w:r>
      <w:r w:rsidR="00CA62D3">
        <w:rPr>
          <w:rFonts w:ascii="Arial" w:hAnsi="Arial" w:cs="Arial"/>
          <w:szCs w:val="24"/>
        </w:rPr>
        <w:t>lcomed Andy Telford and said</w:t>
      </w:r>
      <w:r>
        <w:rPr>
          <w:rFonts w:ascii="Arial" w:hAnsi="Arial" w:cs="Arial"/>
          <w:szCs w:val="24"/>
        </w:rPr>
        <w:t xml:space="preserve"> she had visited the mental health team and the homeless health care team based at the George Whitefield Centre</w:t>
      </w:r>
      <w:r w:rsidR="002C6D92">
        <w:rPr>
          <w:rFonts w:ascii="Arial" w:hAnsi="Arial" w:cs="Arial"/>
          <w:szCs w:val="24"/>
        </w:rPr>
        <w:t xml:space="preserve"> who are commissioned separately</w:t>
      </w:r>
      <w:r>
        <w:rPr>
          <w:rFonts w:ascii="Arial" w:hAnsi="Arial" w:cs="Arial"/>
          <w:szCs w:val="24"/>
        </w:rPr>
        <w:t>.  Andy presented a very interesting and saddening picture of rough sleeping in Gloucestershire.</w:t>
      </w:r>
      <w:r w:rsidR="002C6D92">
        <w:rPr>
          <w:rFonts w:ascii="Arial" w:hAnsi="Arial" w:cs="Arial"/>
          <w:szCs w:val="24"/>
        </w:rPr>
        <w:t xml:space="preserve">  Andy </w:t>
      </w:r>
      <w:r>
        <w:rPr>
          <w:rFonts w:ascii="Arial" w:hAnsi="Arial" w:cs="Arial"/>
          <w:szCs w:val="24"/>
        </w:rPr>
        <w:t xml:space="preserve">said our particular local issues are: </w:t>
      </w:r>
      <w:r w:rsidR="00D4635D">
        <w:rPr>
          <w:rFonts w:ascii="Arial" w:hAnsi="Arial" w:cs="Arial"/>
          <w:szCs w:val="24"/>
        </w:rPr>
        <w:t xml:space="preserve">mean age of death </w:t>
      </w:r>
      <w:r w:rsidR="002C6D92" w:rsidRPr="002C6D92">
        <w:rPr>
          <w:rFonts w:ascii="Arial" w:hAnsi="Arial" w:cs="Arial"/>
          <w:szCs w:val="24"/>
        </w:rPr>
        <w:t xml:space="preserve">on the streets of Gloucester </w:t>
      </w:r>
      <w:r w:rsidR="00EF1883">
        <w:rPr>
          <w:rFonts w:ascii="Arial" w:hAnsi="Arial" w:cs="Arial"/>
          <w:szCs w:val="24"/>
        </w:rPr>
        <w:t xml:space="preserve">is 45 for men and 43 for women, </w:t>
      </w:r>
      <w:r w:rsidR="00CA62D3">
        <w:rPr>
          <w:rFonts w:ascii="Arial" w:hAnsi="Arial" w:cs="Arial"/>
          <w:szCs w:val="24"/>
        </w:rPr>
        <w:t xml:space="preserve">24% rough sleepers in Glos are female and </w:t>
      </w:r>
      <w:r w:rsidR="002C6D92">
        <w:rPr>
          <w:rFonts w:ascii="Arial" w:hAnsi="Arial" w:cs="Arial"/>
          <w:szCs w:val="24"/>
        </w:rPr>
        <w:t>vulnerable to</w:t>
      </w:r>
      <w:r w:rsidR="00CA62D3">
        <w:rPr>
          <w:rFonts w:ascii="Arial" w:hAnsi="Arial" w:cs="Arial"/>
          <w:szCs w:val="24"/>
        </w:rPr>
        <w:t xml:space="preserve"> abuse.  </w:t>
      </w:r>
      <w:r w:rsidR="002C6D92">
        <w:rPr>
          <w:rFonts w:ascii="Arial" w:hAnsi="Arial" w:cs="Arial"/>
          <w:szCs w:val="24"/>
        </w:rPr>
        <w:t xml:space="preserve">There are high levels of complex trauma and distress but only four with diagnosable mental health illness. There were </w:t>
      </w:r>
      <w:r w:rsidR="00D4635D">
        <w:rPr>
          <w:rFonts w:ascii="Arial" w:hAnsi="Arial" w:cs="Arial"/>
          <w:szCs w:val="24"/>
        </w:rPr>
        <w:t xml:space="preserve">726 deaths </w:t>
      </w:r>
      <w:r w:rsidR="00CA62D3">
        <w:rPr>
          <w:rFonts w:ascii="Arial" w:hAnsi="Arial" w:cs="Arial"/>
          <w:szCs w:val="24"/>
        </w:rPr>
        <w:t>across the UK in 2018</w:t>
      </w:r>
      <w:r w:rsidR="00D4635D">
        <w:rPr>
          <w:rFonts w:ascii="Arial" w:hAnsi="Arial" w:cs="Arial"/>
          <w:szCs w:val="24"/>
        </w:rPr>
        <w:t xml:space="preserve"> and this has risen </w:t>
      </w:r>
      <w:r w:rsidR="00CA62D3">
        <w:rPr>
          <w:rFonts w:ascii="Arial" w:hAnsi="Arial" w:cs="Arial"/>
          <w:szCs w:val="24"/>
        </w:rPr>
        <w:t xml:space="preserve">50% since records began in 2013. Our team find rough sleepers in the early hours and we have two </w:t>
      </w:r>
      <w:r w:rsidR="00707FC8">
        <w:rPr>
          <w:rFonts w:ascii="Arial" w:hAnsi="Arial" w:cs="Arial"/>
          <w:szCs w:val="24"/>
        </w:rPr>
        <w:t>24</w:t>
      </w:r>
      <w:r w:rsidR="00604F10">
        <w:rPr>
          <w:rFonts w:ascii="Arial" w:hAnsi="Arial" w:cs="Arial"/>
          <w:szCs w:val="24"/>
        </w:rPr>
        <w:t xml:space="preserve">-hour </w:t>
      </w:r>
      <w:r w:rsidR="00CA62D3">
        <w:rPr>
          <w:rFonts w:ascii="Arial" w:hAnsi="Arial" w:cs="Arial"/>
          <w:szCs w:val="24"/>
        </w:rPr>
        <w:t xml:space="preserve">Rapid </w:t>
      </w:r>
      <w:r w:rsidR="00EF1883">
        <w:rPr>
          <w:rFonts w:ascii="Arial" w:hAnsi="Arial" w:cs="Arial"/>
          <w:szCs w:val="24"/>
        </w:rPr>
        <w:t xml:space="preserve">Assessment centres.  </w:t>
      </w:r>
      <w:r w:rsidR="002C6D92">
        <w:rPr>
          <w:rFonts w:ascii="Arial" w:hAnsi="Arial" w:cs="Arial"/>
          <w:szCs w:val="24"/>
        </w:rPr>
        <w:t>Governors thanked Andy for his excellent presentation</w:t>
      </w:r>
      <w:r w:rsidR="00C560C4">
        <w:rPr>
          <w:rFonts w:ascii="Arial" w:hAnsi="Arial" w:cs="Arial"/>
          <w:szCs w:val="24"/>
        </w:rPr>
        <w:t xml:space="preserve"> </w:t>
      </w:r>
      <w:r w:rsidR="006717DE">
        <w:rPr>
          <w:rFonts w:ascii="Arial" w:hAnsi="Arial" w:cs="Arial"/>
          <w:szCs w:val="24"/>
        </w:rPr>
        <w:t xml:space="preserve">and </w:t>
      </w:r>
      <w:r w:rsidR="00604F10">
        <w:rPr>
          <w:rFonts w:ascii="Arial" w:hAnsi="Arial" w:cs="Arial"/>
          <w:szCs w:val="24"/>
        </w:rPr>
        <w:t>his fantastic work</w:t>
      </w:r>
      <w:r w:rsidR="006717DE">
        <w:rPr>
          <w:rFonts w:ascii="Arial" w:hAnsi="Arial" w:cs="Arial"/>
          <w:szCs w:val="24"/>
        </w:rPr>
        <w:t xml:space="preserve"> </w:t>
      </w:r>
      <w:r w:rsidR="00C560C4">
        <w:rPr>
          <w:rFonts w:ascii="Arial" w:hAnsi="Arial" w:cs="Arial"/>
          <w:szCs w:val="24"/>
        </w:rPr>
        <w:t xml:space="preserve">and asked many questions.  </w:t>
      </w:r>
      <w:r w:rsidR="008F0353">
        <w:rPr>
          <w:rFonts w:ascii="Arial" w:hAnsi="Arial" w:cs="Arial"/>
          <w:szCs w:val="24"/>
        </w:rPr>
        <w:t xml:space="preserve">In response, </w:t>
      </w:r>
      <w:r w:rsidR="00C560C4">
        <w:rPr>
          <w:rFonts w:ascii="Arial" w:hAnsi="Arial" w:cs="Arial"/>
          <w:szCs w:val="24"/>
        </w:rPr>
        <w:t>Andy informed Governors that they use P3 and START to find flats and homes. Street homeless</w:t>
      </w:r>
      <w:r w:rsidR="008F0353">
        <w:rPr>
          <w:rFonts w:ascii="Arial" w:hAnsi="Arial" w:cs="Arial"/>
          <w:szCs w:val="24"/>
        </w:rPr>
        <w:t xml:space="preserve"> people</w:t>
      </w:r>
      <w:r w:rsidR="00C560C4">
        <w:rPr>
          <w:rFonts w:ascii="Arial" w:hAnsi="Arial" w:cs="Arial"/>
          <w:szCs w:val="24"/>
        </w:rPr>
        <w:t xml:space="preserve"> are top of the list for emergency accommodation.</w:t>
      </w:r>
      <w:r w:rsidR="00604F10">
        <w:rPr>
          <w:rFonts w:ascii="Arial" w:hAnsi="Arial" w:cs="Arial"/>
          <w:szCs w:val="24"/>
        </w:rPr>
        <w:t xml:space="preserve"> Andy confirmed there is a Government plan to </w:t>
      </w:r>
      <w:r w:rsidR="00183B73">
        <w:rPr>
          <w:rFonts w:ascii="Arial" w:hAnsi="Arial" w:cs="Arial"/>
          <w:szCs w:val="24"/>
        </w:rPr>
        <w:t>“</w:t>
      </w:r>
      <w:r w:rsidR="00604F10">
        <w:rPr>
          <w:rFonts w:ascii="Arial" w:hAnsi="Arial" w:cs="Arial"/>
          <w:szCs w:val="24"/>
        </w:rPr>
        <w:t>eliminate</w:t>
      </w:r>
      <w:r w:rsidR="00183B73">
        <w:rPr>
          <w:rFonts w:ascii="Arial" w:hAnsi="Arial" w:cs="Arial"/>
          <w:szCs w:val="24"/>
        </w:rPr>
        <w:t>”</w:t>
      </w:r>
      <w:r w:rsidR="00604F10">
        <w:rPr>
          <w:rFonts w:ascii="Arial" w:hAnsi="Arial" w:cs="Arial"/>
          <w:szCs w:val="24"/>
        </w:rPr>
        <w:t xml:space="preserve"> </w:t>
      </w:r>
      <w:r w:rsidR="008F0353">
        <w:rPr>
          <w:rFonts w:ascii="Arial" w:hAnsi="Arial" w:cs="Arial"/>
          <w:szCs w:val="24"/>
        </w:rPr>
        <w:t xml:space="preserve">street homelessness by 2025 and </w:t>
      </w:r>
      <w:r w:rsidR="00183B73">
        <w:rPr>
          <w:rFonts w:ascii="Arial" w:hAnsi="Arial" w:cs="Arial"/>
          <w:szCs w:val="24"/>
        </w:rPr>
        <w:t>new</w:t>
      </w:r>
      <w:r w:rsidR="00604F10">
        <w:rPr>
          <w:rFonts w:ascii="Arial" w:hAnsi="Arial" w:cs="Arial"/>
          <w:szCs w:val="24"/>
        </w:rPr>
        <w:t xml:space="preserve"> legislatio</w:t>
      </w:r>
      <w:r w:rsidR="00183B73">
        <w:rPr>
          <w:rFonts w:ascii="Arial" w:hAnsi="Arial" w:cs="Arial"/>
          <w:szCs w:val="24"/>
        </w:rPr>
        <w:t>n is helpful in achieving this. T</w:t>
      </w:r>
      <w:r w:rsidR="008F0353">
        <w:rPr>
          <w:rFonts w:ascii="Arial" w:hAnsi="Arial" w:cs="Arial"/>
          <w:szCs w:val="24"/>
        </w:rPr>
        <w:t xml:space="preserve">he local team have </w:t>
      </w:r>
      <w:r w:rsidR="00604F10">
        <w:rPr>
          <w:rFonts w:ascii="Arial" w:hAnsi="Arial" w:cs="Arial"/>
          <w:szCs w:val="24"/>
        </w:rPr>
        <w:t xml:space="preserve">made great progress in Glos and we’ve done it differently with </w:t>
      </w:r>
      <w:r w:rsidR="00183B73">
        <w:rPr>
          <w:rFonts w:ascii="Arial" w:hAnsi="Arial" w:cs="Arial"/>
          <w:szCs w:val="24"/>
        </w:rPr>
        <w:t xml:space="preserve">quick throughput of people into normalised </w:t>
      </w:r>
      <w:r w:rsidR="00604F10">
        <w:rPr>
          <w:rFonts w:ascii="Arial" w:hAnsi="Arial" w:cs="Arial"/>
          <w:szCs w:val="24"/>
        </w:rPr>
        <w:t xml:space="preserve">accommodation. </w:t>
      </w:r>
      <w:r w:rsidR="00183B73">
        <w:rPr>
          <w:rFonts w:ascii="Arial" w:hAnsi="Arial" w:cs="Arial"/>
          <w:szCs w:val="24"/>
        </w:rPr>
        <w:t>Fortunately, for young Glos residents</w:t>
      </w:r>
      <w:r w:rsidR="006717DE">
        <w:rPr>
          <w:rFonts w:ascii="Arial" w:hAnsi="Arial" w:cs="Arial"/>
          <w:szCs w:val="24"/>
        </w:rPr>
        <w:t xml:space="preserve"> who leave </w:t>
      </w:r>
      <w:r w:rsidR="00183B73">
        <w:rPr>
          <w:rFonts w:ascii="Arial" w:hAnsi="Arial" w:cs="Arial"/>
          <w:szCs w:val="24"/>
        </w:rPr>
        <w:t>the care system, we find they</w:t>
      </w:r>
      <w:r w:rsidR="006717DE">
        <w:rPr>
          <w:rFonts w:ascii="Arial" w:hAnsi="Arial" w:cs="Arial"/>
          <w:szCs w:val="24"/>
        </w:rPr>
        <w:t xml:space="preserve"> are not falling into street homelessness. The Governors ex</w:t>
      </w:r>
      <w:r w:rsidR="00EF1883">
        <w:rPr>
          <w:rFonts w:ascii="Arial" w:hAnsi="Arial" w:cs="Arial"/>
          <w:szCs w:val="24"/>
        </w:rPr>
        <w:t>pressed their gratitude and</w:t>
      </w:r>
      <w:r w:rsidR="006717DE">
        <w:rPr>
          <w:rFonts w:ascii="Arial" w:hAnsi="Arial" w:cs="Arial"/>
          <w:szCs w:val="24"/>
        </w:rPr>
        <w:t xml:space="preserve"> admiration to Andy.</w:t>
      </w:r>
      <w:r w:rsidR="008F0353" w:rsidRPr="008F0353">
        <w:rPr>
          <w:rFonts w:ascii="Arial" w:hAnsi="Arial" w:cs="Arial"/>
          <w:b/>
          <w:szCs w:val="24"/>
        </w:rPr>
        <w:t xml:space="preserve"> </w:t>
      </w:r>
    </w:p>
    <w:p w:rsidR="008F0353" w:rsidRDefault="008F0353" w:rsidP="008F0353">
      <w:pPr>
        <w:rPr>
          <w:rFonts w:ascii="Arial" w:hAnsi="Arial" w:cs="Arial"/>
          <w:b/>
          <w:szCs w:val="24"/>
        </w:rPr>
      </w:pPr>
    </w:p>
    <w:p w:rsidR="008F0353" w:rsidRDefault="008F0353" w:rsidP="008F0353">
      <w:pPr>
        <w:rPr>
          <w:rFonts w:ascii="Arial" w:hAnsi="Arial" w:cs="Arial"/>
          <w:b/>
          <w:szCs w:val="24"/>
        </w:rPr>
      </w:pPr>
    </w:p>
    <w:p w:rsidR="008F0353" w:rsidRPr="008F0353" w:rsidRDefault="008F0353" w:rsidP="008F0353">
      <w:pPr>
        <w:rPr>
          <w:rFonts w:ascii="Arial" w:hAnsi="Arial" w:cs="Arial"/>
          <w:b/>
          <w:szCs w:val="24"/>
        </w:rPr>
      </w:pPr>
      <w:r w:rsidRPr="008F0353">
        <w:rPr>
          <w:rFonts w:ascii="Arial" w:hAnsi="Arial" w:cs="Arial"/>
          <w:b/>
          <w:szCs w:val="24"/>
        </w:rPr>
        <w:t>12.3</w:t>
      </w:r>
      <w:r w:rsidRPr="008F0353">
        <w:rPr>
          <w:rFonts w:ascii="Arial" w:hAnsi="Arial" w:cs="Arial"/>
          <w:b/>
          <w:szCs w:val="24"/>
        </w:rPr>
        <w:tab/>
        <w:t>Presentation</w:t>
      </w:r>
      <w:r>
        <w:rPr>
          <w:rFonts w:ascii="Arial" w:hAnsi="Arial" w:cs="Arial"/>
          <w:b/>
          <w:szCs w:val="24"/>
        </w:rPr>
        <w:t xml:space="preserve">: </w:t>
      </w:r>
      <w:r w:rsidRPr="008F0353">
        <w:rPr>
          <w:rFonts w:ascii="Arial" w:hAnsi="Arial" w:cs="Arial"/>
          <w:b/>
          <w:szCs w:val="24"/>
        </w:rPr>
        <w:t xml:space="preserve"> Quality and Clinic</w:t>
      </w:r>
      <w:r>
        <w:rPr>
          <w:rFonts w:ascii="Arial" w:hAnsi="Arial" w:cs="Arial"/>
          <w:b/>
          <w:szCs w:val="24"/>
        </w:rPr>
        <w:t xml:space="preserve">al Governance in the new Trust, </w:t>
      </w:r>
      <w:r w:rsidRPr="008F0353">
        <w:rPr>
          <w:rFonts w:ascii="Arial" w:hAnsi="Arial" w:cs="Arial"/>
          <w:b/>
          <w:szCs w:val="24"/>
        </w:rPr>
        <w:t xml:space="preserve">John Trevains </w:t>
      </w:r>
    </w:p>
    <w:p w:rsidR="008F0353" w:rsidRDefault="008F0353" w:rsidP="008F0353">
      <w:pPr>
        <w:rPr>
          <w:rFonts w:ascii="Arial" w:hAnsi="Arial" w:cs="Arial"/>
          <w:szCs w:val="24"/>
        </w:rPr>
      </w:pPr>
    </w:p>
    <w:p w:rsidR="00BB6F63" w:rsidRDefault="002F5982" w:rsidP="00BB6F63">
      <w:pPr>
        <w:ind w:left="720"/>
        <w:rPr>
          <w:rFonts w:ascii="Arial" w:hAnsi="Arial" w:cs="Arial"/>
          <w:szCs w:val="24"/>
        </w:rPr>
      </w:pPr>
      <w:r>
        <w:rPr>
          <w:rFonts w:ascii="Arial" w:hAnsi="Arial" w:cs="Arial"/>
          <w:szCs w:val="24"/>
        </w:rPr>
        <w:t>John Trevains (JT)</w:t>
      </w:r>
      <w:r w:rsidR="00A8642F">
        <w:rPr>
          <w:rFonts w:ascii="Arial" w:hAnsi="Arial" w:cs="Arial"/>
          <w:szCs w:val="24"/>
        </w:rPr>
        <w:t xml:space="preserve"> stated that he was</w:t>
      </w:r>
      <w:r w:rsidR="008F0353">
        <w:rPr>
          <w:rFonts w:ascii="Arial" w:hAnsi="Arial" w:cs="Arial"/>
          <w:szCs w:val="24"/>
        </w:rPr>
        <w:t xml:space="preserve"> privileged to be leading and overseeing the quality governance system for the new Trust. </w:t>
      </w:r>
      <w:r>
        <w:rPr>
          <w:rFonts w:ascii="Arial" w:hAnsi="Arial" w:cs="Arial"/>
          <w:szCs w:val="24"/>
        </w:rPr>
        <w:t>Jo Smith (JS)</w:t>
      </w:r>
      <w:r w:rsidR="008F0353">
        <w:rPr>
          <w:rFonts w:ascii="Arial" w:hAnsi="Arial" w:cs="Arial"/>
          <w:i/>
          <w:szCs w:val="24"/>
        </w:rPr>
        <w:t xml:space="preserve"> </w:t>
      </w:r>
      <w:r w:rsidR="008F0353">
        <w:rPr>
          <w:rFonts w:ascii="Arial" w:hAnsi="Arial" w:cs="Arial"/>
          <w:szCs w:val="24"/>
        </w:rPr>
        <w:t>has been very active and helpful in its development. JT provided an outline of the approach taken for the transition work and gave an update on mitigation of risk and the support provided to Herefordshire colleagues.  We consulted with the NEDs, NHSI, External Auditors, internal and external stakeholders and other NHS organisations for best practice working and received great feedback for what we have in place.  JT spoke to the slides highlighting the new model which blended the high standards and good performance of both Trusts.  JT shared a document on the new Quality Governance System with new groups marked in orange (please see Appendix 1).  In addition to the new quality assurance groups, other changes include:  locality operational governance reporting, the new “improving care” group for a refreshed focus on quality improvement, further enabling of Better Care Together, a requirement for co-production in al</w:t>
      </w:r>
      <w:r w:rsidR="00A216B2">
        <w:rPr>
          <w:rFonts w:ascii="Arial" w:hAnsi="Arial" w:cs="Arial"/>
          <w:szCs w:val="24"/>
        </w:rPr>
        <w:t>l</w:t>
      </w:r>
      <w:r w:rsidR="008F0353">
        <w:rPr>
          <w:rFonts w:ascii="Arial" w:hAnsi="Arial" w:cs="Arial"/>
          <w:szCs w:val="24"/>
        </w:rPr>
        <w:t xml:space="preserve"> groups and we now have a resident Chief Pharmacist and a </w:t>
      </w:r>
      <w:r w:rsidR="00A216B2">
        <w:rPr>
          <w:rFonts w:ascii="Arial" w:hAnsi="Arial" w:cs="Arial"/>
          <w:szCs w:val="24"/>
        </w:rPr>
        <w:t>“</w:t>
      </w:r>
      <w:r w:rsidR="008F0353">
        <w:rPr>
          <w:rFonts w:ascii="Arial" w:hAnsi="Arial" w:cs="Arial"/>
          <w:szCs w:val="24"/>
        </w:rPr>
        <w:t>Speak Up</w:t>
      </w:r>
      <w:r w:rsidR="00A216B2">
        <w:rPr>
          <w:rFonts w:ascii="Arial" w:hAnsi="Arial" w:cs="Arial"/>
          <w:szCs w:val="24"/>
        </w:rPr>
        <w:t>”</w:t>
      </w:r>
      <w:r w:rsidR="008F0353">
        <w:rPr>
          <w:rFonts w:ascii="Arial" w:hAnsi="Arial" w:cs="Arial"/>
          <w:szCs w:val="24"/>
        </w:rPr>
        <w:t xml:space="preserve"> representative for colleagues.  Every single new group will have Expert by Experience involvement to achieve a truly co-produced system. We will roll this out to all teams who will receive training in quality improvement.  We are having a sense check in six months’ time to ensure all is working as planned, smoothly and efficiently. </w:t>
      </w:r>
    </w:p>
    <w:p w:rsidR="00A216B2" w:rsidRDefault="00A216B2" w:rsidP="0041718E">
      <w:pPr>
        <w:ind w:left="720"/>
        <w:rPr>
          <w:rFonts w:ascii="Arial" w:hAnsi="Arial" w:cs="Arial"/>
          <w:szCs w:val="24"/>
        </w:rPr>
      </w:pPr>
    </w:p>
    <w:p w:rsidR="008F0353" w:rsidRDefault="008F0353" w:rsidP="0041718E">
      <w:pPr>
        <w:ind w:left="720"/>
        <w:rPr>
          <w:rFonts w:ascii="Arial" w:hAnsi="Arial" w:cs="Arial"/>
          <w:szCs w:val="24"/>
        </w:rPr>
      </w:pPr>
      <w:r>
        <w:rPr>
          <w:rFonts w:ascii="Arial" w:hAnsi="Arial" w:cs="Arial"/>
          <w:szCs w:val="24"/>
        </w:rPr>
        <w:t>In finishing, JT invited Governors to get in touch if they had any questions or wanted more information.  Governors praised JT and his team for this solid performance and achievement.</w:t>
      </w:r>
      <w:r w:rsidR="00BB6F63">
        <w:rPr>
          <w:rFonts w:ascii="Arial" w:hAnsi="Arial" w:cs="Arial"/>
          <w:szCs w:val="24"/>
        </w:rPr>
        <w:t xml:space="preserve">  </w:t>
      </w:r>
      <w:r w:rsidR="00BA1945">
        <w:rPr>
          <w:rFonts w:ascii="Arial" w:hAnsi="Arial" w:cs="Arial"/>
          <w:szCs w:val="24"/>
        </w:rPr>
        <w:t>BM</w:t>
      </w:r>
      <w:bookmarkStart w:id="0" w:name="_GoBack"/>
      <w:bookmarkEnd w:id="0"/>
      <w:r>
        <w:rPr>
          <w:rFonts w:ascii="Arial" w:hAnsi="Arial" w:cs="Arial"/>
          <w:szCs w:val="24"/>
        </w:rPr>
        <w:t xml:space="preserve"> and JH asked why the patient experience group is not called patient and carers experience group?  JT welcomed the challenge and said that while the group did include carers, it did not say so and the name will be changed.</w:t>
      </w:r>
      <w:r w:rsidR="0041718E">
        <w:rPr>
          <w:rFonts w:ascii="Arial" w:hAnsi="Arial" w:cs="Arial"/>
          <w:szCs w:val="24"/>
        </w:rPr>
        <w:t xml:space="preserve">  </w:t>
      </w:r>
      <w:r>
        <w:rPr>
          <w:rFonts w:ascii="Arial" w:hAnsi="Arial" w:cs="Arial"/>
          <w:szCs w:val="24"/>
        </w:rPr>
        <w:t>B</w:t>
      </w:r>
      <w:r w:rsidR="00BA1945">
        <w:rPr>
          <w:rFonts w:ascii="Arial" w:hAnsi="Arial" w:cs="Arial"/>
          <w:szCs w:val="24"/>
        </w:rPr>
        <w:t>M</w:t>
      </w:r>
      <w:r>
        <w:rPr>
          <w:rFonts w:ascii="Arial" w:hAnsi="Arial" w:cs="Arial"/>
          <w:szCs w:val="24"/>
        </w:rPr>
        <w:t xml:space="preserve"> queried what policies are still not in place?  JT responded that all our Day One essential policies were </w:t>
      </w:r>
      <w:r>
        <w:rPr>
          <w:rFonts w:ascii="Arial" w:hAnsi="Arial" w:cs="Arial"/>
          <w:szCs w:val="24"/>
        </w:rPr>
        <w:lastRenderedPageBreak/>
        <w:t xml:space="preserve">merged, in place and ready by Day One.  All policies are on the Intranet and we now have a list of specific policies such as low secure forensic unit, still being completed and on an audit tracker until their deadline. </w:t>
      </w:r>
      <w:r>
        <w:rPr>
          <w:rFonts w:ascii="Arial" w:hAnsi="Arial" w:cs="Arial"/>
          <w:szCs w:val="24"/>
        </w:rPr>
        <w:br/>
      </w:r>
      <w:r w:rsidR="00707FC8">
        <w:rPr>
          <w:rFonts w:ascii="Arial" w:hAnsi="Arial" w:cs="Arial"/>
          <w:szCs w:val="24"/>
        </w:rPr>
        <w:br/>
        <w:t xml:space="preserve">IB thanked Maria Bond, </w:t>
      </w:r>
      <w:r>
        <w:rPr>
          <w:rFonts w:ascii="Arial" w:hAnsi="Arial" w:cs="Arial"/>
          <w:szCs w:val="24"/>
        </w:rPr>
        <w:t>Jo Smith</w:t>
      </w:r>
      <w:r w:rsidR="00707FC8">
        <w:rPr>
          <w:rFonts w:ascii="Arial" w:hAnsi="Arial" w:cs="Arial"/>
          <w:szCs w:val="24"/>
        </w:rPr>
        <w:t xml:space="preserve"> and Vic Godding</w:t>
      </w:r>
      <w:r>
        <w:rPr>
          <w:rFonts w:ascii="Arial" w:hAnsi="Arial" w:cs="Arial"/>
          <w:szCs w:val="24"/>
        </w:rPr>
        <w:t xml:space="preserve"> for their work on </w:t>
      </w:r>
      <w:r w:rsidR="00BB6F63">
        <w:rPr>
          <w:rFonts w:ascii="Arial" w:hAnsi="Arial" w:cs="Arial"/>
          <w:szCs w:val="24"/>
        </w:rPr>
        <w:t>the Q</w:t>
      </w:r>
      <w:r>
        <w:rPr>
          <w:rFonts w:ascii="Arial" w:hAnsi="Arial" w:cs="Arial"/>
          <w:szCs w:val="24"/>
        </w:rPr>
        <w:t>uality</w:t>
      </w:r>
      <w:r w:rsidR="00BB6F63">
        <w:rPr>
          <w:rFonts w:ascii="Arial" w:hAnsi="Arial" w:cs="Arial"/>
          <w:szCs w:val="24"/>
        </w:rPr>
        <w:t xml:space="preserve"> C</w:t>
      </w:r>
      <w:r>
        <w:rPr>
          <w:rFonts w:ascii="Arial" w:hAnsi="Arial" w:cs="Arial"/>
          <w:szCs w:val="24"/>
        </w:rPr>
        <w:t>ommittee.</w:t>
      </w:r>
    </w:p>
    <w:p w:rsidR="00CA62D3" w:rsidRDefault="00CA62D3" w:rsidP="00407CE3">
      <w:pPr>
        <w:rPr>
          <w:rFonts w:ascii="Arial" w:hAnsi="Arial" w:cs="Arial"/>
          <w:szCs w:val="24"/>
        </w:rPr>
      </w:pPr>
    </w:p>
    <w:p w:rsidR="006717DE" w:rsidRDefault="006717DE" w:rsidP="00407CE3">
      <w:pPr>
        <w:rPr>
          <w:rFonts w:ascii="Arial" w:hAnsi="Arial" w:cs="Arial"/>
          <w:szCs w:val="24"/>
        </w:rPr>
      </w:pPr>
    </w:p>
    <w:p w:rsidR="006717DE" w:rsidRDefault="006717DE" w:rsidP="006717DE">
      <w:pPr>
        <w:shd w:val="clear" w:color="auto" w:fill="CCCCCC"/>
        <w:rPr>
          <w:rFonts w:ascii="Arial" w:hAnsi="Arial" w:cs="Arial"/>
          <w:b/>
        </w:rPr>
      </w:pPr>
      <w:r w:rsidRPr="00331B8F">
        <w:rPr>
          <w:rFonts w:ascii="Arial" w:hAnsi="Arial" w:cs="Arial"/>
          <w:b/>
        </w:rPr>
        <w:t>1</w:t>
      </w:r>
      <w:r w:rsidR="003F364D">
        <w:rPr>
          <w:rFonts w:ascii="Arial" w:hAnsi="Arial" w:cs="Arial"/>
          <w:b/>
        </w:rPr>
        <w:t>3</w:t>
      </w:r>
      <w:r w:rsidRPr="00331B8F">
        <w:rPr>
          <w:rFonts w:ascii="Arial" w:hAnsi="Arial" w:cs="Arial"/>
          <w:b/>
        </w:rPr>
        <w:t>.</w:t>
      </w:r>
      <w:r w:rsidRPr="00331B8F">
        <w:rPr>
          <w:rFonts w:ascii="Arial" w:hAnsi="Arial" w:cs="Arial"/>
        </w:rPr>
        <w:tab/>
      </w:r>
      <w:r>
        <w:rPr>
          <w:rFonts w:ascii="Arial" w:hAnsi="Arial" w:cs="Arial"/>
          <w:b/>
        </w:rPr>
        <w:t>HEREFORDSHIRE SERVICES</w:t>
      </w:r>
    </w:p>
    <w:p w:rsidR="006717DE" w:rsidRDefault="006717DE" w:rsidP="00407CE3">
      <w:pPr>
        <w:rPr>
          <w:rFonts w:ascii="Arial" w:hAnsi="Arial" w:cs="Arial"/>
          <w:szCs w:val="24"/>
        </w:rPr>
      </w:pPr>
    </w:p>
    <w:p w:rsidR="006717DE" w:rsidRDefault="003F364D" w:rsidP="00707FC8">
      <w:pPr>
        <w:rPr>
          <w:rFonts w:ascii="Arial" w:hAnsi="Arial" w:cs="Arial"/>
          <w:szCs w:val="24"/>
        </w:rPr>
      </w:pPr>
      <w:r>
        <w:rPr>
          <w:rFonts w:ascii="Arial" w:hAnsi="Arial" w:cs="Arial"/>
          <w:szCs w:val="24"/>
        </w:rPr>
        <w:t>13</w:t>
      </w:r>
      <w:r w:rsidR="006717DE">
        <w:rPr>
          <w:rFonts w:ascii="Arial" w:hAnsi="Arial" w:cs="Arial"/>
          <w:szCs w:val="24"/>
        </w:rPr>
        <w:t>.1</w:t>
      </w:r>
      <w:r w:rsidR="006717DE">
        <w:rPr>
          <w:rFonts w:ascii="Arial" w:hAnsi="Arial" w:cs="Arial"/>
          <w:szCs w:val="24"/>
        </w:rPr>
        <w:tab/>
        <w:t xml:space="preserve">PR represented Colin Merker for this report and gave particular thanks to </w:t>
      </w:r>
      <w:r w:rsidR="003D7CB8">
        <w:rPr>
          <w:rFonts w:ascii="Arial" w:hAnsi="Arial" w:cs="Arial"/>
          <w:szCs w:val="24"/>
        </w:rPr>
        <w:t xml:space="preserve">Governors </w:t>
      </w:r>
      <w:r w:rsidR="0041718E">
        <w:rPr>
          <w:rFonts w:ascii="Arial" w:hAnsi="Arial" w:cs="Arial"/>
          <w:szCs w:val="24"/>
        </w:rPr>
        <w:tab/>
      </w:r>
      <w:r w:rsidR="00707FC8">
        <w:rPr>
          <w:rFonts w:ascii="Arial" w:hAnsi="Arial" w:cs="Arial"/>
          <w:szCs w:val="24"/>
        </w:rPr>
        <w:t xml:space="preserve">Miles Goodwin, </w:t>
      </w:r>
      <w:r w:rsidR="003D7CB8">
        <w:rPr>
          <w:rFonts w:ascii="Arial" w:hAnsi="Arial" w:cs="Arial"/>
          <w:szCs w:val="24"/>
        </w:rPr>
        <w:t xml:space="preserve">David Martin </w:t>
      </w:r>
      <w:r w:rsidR="006717DE">
        <w:rPr>
          <w:rFonts w:ascii="Arial" w:hAnsi="Arial" w:cs="Arial"/>
          <w:szCs w:val="24"/>
        </w:rPr>
        <w:t>and Cherry Newton</w:t>
      </w:r>
      <w:r w:rsidR="003D7CB8">
        <w:rPr>
          <w:rFonts w:ascii="Arial" w:hAnsi="Arial" w:cs="Arial"/>
          <w:szCs w:val="24"/>
        </w:rPr>
        <w:t xml:space="preserve"> who have been involved in the </w:t>
      </w:r>
      <w:r w:rsidR="00707FC8">
        <w:rPr>
          <w:rFonts w:ascii="Arial" w:hAnsi="Arial" w:cs="Arial"/>
          <w:szCs w:val="24"/>
        </w:rPr>
        <w:tab/>
      </w:r>
      <w:r w:rsidR="003D7CB8">
        <w:rPr>
          <w:rFonts w:ascii="Arial" w:hAnsi="Arial" w:cs="Arial"/>
          <w:szCs w:val="24"/>
        </w:rPr>
        <w:t xml:space="preserve">process.  After a lot of discussion, the last board meeting of 2Gether decided to </w:t>
      </w:r>
      <w:r w:rsidR="00707FC8">
        <w:rPr>
          <w:rFonts w:ascii="Arial" w:hAnsi="Arial" w:cs="Arial"/>
          <w:szCs w:val="24"/>
        </w:rPr>
        <w:tab/>
      </w:r>
      <w:r w:rsidR="003D7CB8">
        <w:rPr>
          <w:rFonts w:ascii="Arial" w:hAnsi="Arial" w:cs="Arial"/>
          <w:szCs w:val="24"/>
        </w:rPr>
        <w:t>recommend to the CCG that they commission their mental health and LD services</w:t>
      </w:r>
      <w:r w:rsidR="00F87AE2">
        <w:rPr>
          <w:rFonts w:ascii="Arial" w:hAnsi="Arial" w:cs="Arial"/>
          <w:szCs w:val="24"/>
        </w:rPr>
        <w:t xml:space="preserve"> for </w:t>
      </w:r>
      <w:r w:rsidR="00707FC8">
        <w:rPr>
          <w:rFonts w:ascii="Arial" w:hAnsi="Arial" w:cs="Arial"/>
          <w:szCs w:val="24"/>
        </w:rPr>
        <w:tab/>
      </w:r>
      <w:r w:rsidR="00F87AE2">
        <w:rPr>
          <w:rFonts w:ascii="Arial" w:hAnsi="Arial" w:cs="Arial"/>
          <w:szCs w:val="24"/>
        </w:rPr>
        <w:t>Herefordshire</w:t>
      </w:r>
      <w:r w:rsidR="003D7CB8">
        <w:rPr>
          <w:rFonts w:ascii="Arial" w:hAnsi="Arial" w:cs="Arial"/>
          <w:szCs w:val="24"/>
        </w:rPr>
        <w:t xml:space="preserve"> from Worcestershire Health and Care NHS Trust.  The Board were keen </w:t>
      </w:r>
      <w:r w:rsidR="00707FC8">
        <w:rPr>
          <w:rFonts w:ascii="Arial" w:hAnsi="Arial" w:cs="Arial"/>
          <w:szCs w:val="24"/>
        </w:rPr>
        <w:tab/>
      </w:r>
      <w:r w:rsidR="003D7CB8">
        <w:rPr>
          <w:rFonts w:ascii="Arial" w:hAnsi="Arial" w:cs="Arial"/>
          <w:szCs w:val="24"/>
        </w:rPr>
        <w:t xml:space="preserve">to get assurances for future resources and investment for Herefordshire and this has </w:t>
      </w:r>
      <w:r w:rsidR="00707FC8">
        <w:rPr>
          <w:rFonts w:ascii="Arial" w:hAnsi="Arial" w:cs="Arial"/>
          <w:szCs w:val="24"/>
        </w:rPr>
        <w:tab/>
      </w:r>
      <w:r w:rsidR="003D7CB8">
        <w:rPr>
          <w:rFonts w:ascii="Arial" w:hAnsi="Arial" w:cs="Arial"/>
          <w:szCs w:val="24"/>
        </w:rPr>
        <w:t xml:space="preserve">been received. We were also pleased to receive acknowledgement of the good work of </w:t>
      </w:r>
      <w:r w:rsidR="00707FC8">
        <w:rPr>
          <w:rFonts w:ascii="Arial" w:hAnsi="Arial" w:cs="Arial"/>
          <w:szCs w:val="24"/>
        </w:rPr>
        <w:tab/>
      </w:r>
      <w:r w:rsidR="003D7CB8">
        <w:rPr>
          <w:rFonts w:ascii="Arial" w:hAnsi="Arial" w:cs="Arial"/>
          <w:szCs w:val="24"/>
        </w:rPr>
        <w:t>the 2Gether Trust in t</w:t>
      </w:r>
      <w:r w:rsidR="00B40BCC">
        <w:rPr>
          <w:rFonts w:ascii="Arial" w:hAnsi="Arial" w:cs="Arial"/>
          <w:szCs w:val="24"/>
        </w:rPr>
        <w:t>he past</w:t>
      </w:r>
      <w:r w:rsidR="003D7CB8">
        <w:rPr>
          <w:rFonts w:ascii="Arial" w:hAnsi="Arial" w:cs="Arial"/>
          <w:szCs w:val="24"/>
        </w:rPr>
        <w:t xml:space="preserve">.  There is a meeting being set up with our Herefordshire </w:t>
      </w:r>
      <w:r w:rsidR="00707FC8">
        <w:rPr>
          <w:rFonts w:ascii="Arial" w:hAnsi="Arial" w:cs="Arial"/>
          <w:szCs w:val="24"/>
        </w:rPr>
        <w:tab/>
        <w:t>Governors</w:t>
      </w:r>
      <w:r w:rsidR="003D7CB8">
        <w:rPr>
          <w:rFonts w:ascii="Arial" w:hAnsi="Arial" w:cs="Arial"/>
          <w:szCs w:val="24"/>
        </w:rPr>
        <w:t xml:space="preserve"> to talk about the continuing relationship.</w:t>
      </w:r>
      <w:r w:rsidR="00F87AE2">
        <w:rPr>
          <w:rFonts w:ascii="Arial" w:hAnsi="Arial" w:cs="Arial"/>
          <w:szCs w:val="24"/>
        </w:rPr>
        <w:t xml:space="preserve">  We have given assurances to our </w:t>
      </w:r>
      <w:r w:rsidR="00707FC8">
        <w:rPr>
          <w:rFonts w:ascii="Arial" w:hAnsi="Arial" w:cs="Arial"/>
          <w:szCs w:val="24"/>
        </w:rPr>
        <w:tab/>
      </w:r>
      <w:r w:rsidR="00F87AE2">
        <w:rPr>
          <w:rFonts w:ascii="Arial" w:hAnsi="Arial" w:cs="Arial"/>
          <w:szCs w:val="24"/>
        </w:rPr>
        <w:t xml:space="preserve">colleagues in Herefordshire that we will support them in a </w:t>
      </w:r>
      <w:r w:rsidR="00707FC8">
        <w:rPr>
          <w:rFonts w:ascii="Arial" w:hAnsi="Arial" w:cs="Arial"/>
          <w:szCs w:val="24"/>
        </w:rPr>
        <w:t xml:space="preserve">smooth transfer in April. </w:t>
      </w:r>
      <w:r w:rsidR="00F87AE2">
        <w:rPr>
          <w:rFonts w:ascii="Arial" w:hAnsi="Arial" w:cs="Arial"/>
          <w:szCs w:val="24"/>
        </w:rPr>
        <w:t xml:space="preserve">IB </w:t>
      </w:r>
      <w:r w:rsidR="00707FC8">
        <w:rPr>
          <w:rFonts w:ascii="Arial" w:hAnsi="Arial" w:cs="Arial"/>
          <w:szCs w:val="24"/>
        </w:rPr>
        <w:tab/>
      </w:r>
      <w:r w:rsidR="00F87AE2">
        <w:rPr>
          <w:rFonts w:ascii="Arial" w:hAnsi="Arial" w:cs="Arial"/>
          <w:szCs w:val="24"/>
        </w:rPr>
        <w:t xml:space="preserve">invited questions from Herefordshire Governors.  In response to a question, IB </w:t>
      </w:r>
      <w:r w:rsidR="00707FC8">
        <w:rPr>
          <w:rFonts w:ascii="Arial" w:hAnsi="Arial" w:cs="Arial"/>
          <w:szCs w:val="24"/>
        </w:rPr>
        <w:tab/>
      </w:r>
      <w:r w:rsidR="00F87AE2">
        <w:rPr>
          <w:rFonts w:ascii="Arial" w:hAnsi="Arial" w:cs="Arial"/>
          <w:szCs w:val="24"/>
        </w:rPr>
        <w:t xml:space="preserve">confirmed that any Herefordshire Governor could stand as a Greater England Governor </w:t>
      </w:r>
      <w:r w:rsidR="00707FC8">
        <w:rPr>
          <w:rFonts w:ascii="Arial" w:hAnsi="Arial" w:cs="Arial"/>
          <w:szCs w:val="24"/>
        </w:rPr>
        <w:tab/>
      </w:r>
      <w:r w:rsidR="00F87AE2">
        <w:rPr>
          <w:rFonts w:ascii="Arial" w:hAnsi="Arial" w:cs="Arial"/>
          <w:szCs w:val="24"/>
        </w:rPr>
        <w:t>after 1</w:t>
      </w:r>
      <w:r w:rsidR="00F87AE2" w:rsidRPr="00F87AE2">
        <w:rPr>
          <w:rFonts w:ascii="Arial" w:hAnsi="Arial" w:cs="Arial"/>
          <w:szCs w:val="24"/>
          <w:vertAlign w:val="superscript"/>
        </w:rPr>
        <w:t>st</w:t>
      </w:r>
      <w:r w:rsidR="00F87AE2">
        <w:rPr>
          <w:rFonts w:ascii="Arial" w:hAnsi="Arial" w:cs="Arial"/>
          <w:szCs w:val="24"/>
        </w:rPr>
        <w:t xml:space="preserve"> April 2020.</w:t>
      </w:r>
    </w:p>
    <w:p w:rsidR="006717DE" w:rsidRDefault="006717DE" w:rsidP="00407CE3">
      <w:pPr>
        <w:rPr>
          <w:rFonts w:ascii="Arial" w:hAnsi="Arial" w:cs="Arial"/>
          <w:szCs w:val="24"/>
        </w:rPr>
      </w:pPr>
    </w:p>
    <w:p w:rsidR="00183B73" w:rsidRPr="00183B73" w:rsidRDefault="00183B73" w:rsidP="00183B73">
      <w:pPr>
        <w:shd w:val="pct20" w:color="auto" w:fill="auto"/>
        <w:ind w:left="720" w:right="-495" w:hanging="720"/>
        <w:rPr>
          <w:rFonts w:ascii="Arial" w:hAnsi="Arial" w:cs="Arial"/>
          <w:b/>
          <w:szCs w:val="24"/>
          <w:lang w:eastAsia="en-GB"/>
        </w:rPr>
      </w:pPr>
      <w:r w:rsidRPr="00183B73">
        <w:rPr>
          <w:rFonts w:ascii="Arial" w:hAnsi="Arial" w:cs="Arial"/>
          <w:b/>
          <w:szCs w:val="24"/>
          <w:lang w:eastAsia="en-GB"/>
        </w:rPr>
        <w:t>14.</w:t>
      </w:r>
      <w:r w:rsidRPr="00183B73">
        <w:rPr>
          <w:rFonts w:ascii="Arial" w:hAnsi="Arial" w:cs="Arial"/>
          <w:b/>
          <w:szCs w:val="24"/>
          <w:lang w:eastAsia="en-GB"/>
        </w:rPr>
        <w:tab/>
        <w:t>ANY OTHER BUSINESS</w:t>
      </w:r>
    </w:p>
    <w:p w:rsidR="008F0353" w:rsidRDefault="008F0353" w:rsidP="00057A16">
      <w:pPr>
        <w:ind w:left="720" w:hanging="720"/>
        <w:rPr>
          <w:rFonts w:ascii="Arial" w:hAnsi="Arial" w:cs="Arial"/>
          <w:szCs w:val="24"/>
        </w:rPr>
      </w:pPr>
    </w:p>
    <w:p w:rsidR="003226D6" w:rsidRDefault="00183B73" w:rsidP="002B1F43">
      <w:pPr>
        <w:ind w:left="720" w:hanging="720"/>
        <w:rPr>
          <w:rFonts w:ascii="Arial" w:hAnsi="Arial" w:cs="Arial"/>
          <w:szCs w:val="24"/>
        </w:rPr>
      </w:pPr>
      <w:r>
        <w:rPr>
          <w:rFonts w:ascii="Arial" w:hAnsi="Arial" w:cs="Arial"/>
          <w:szCs w:val="24"/>
        </w:rPr>
        <w:tab/>
        <w:t>D</w:t>
      </w:r>
      <w:r w:rsidR="002F5982">
        <w:rPr>
          <w:rFonts w:ascii="Arial" w:hAnsi="Arial" w:cs="Arial"/>
          <w:szCs w:val="24"/>
        </w:rPr>
        <w:t xml:space="preserve">avid </w:t>
      </w:r>
      <w:r>
        <w:rPr>
          <w:rFonts w:ascii="Arial" w:hAnsi="Arial" w:cs="Arial"/>
          <w:szCs w:val="24"/>
        </w:rPr>
        <w:t>S</w:t>
      </w:r>
      <w:r w:rsidR="002F5982">
        <w:rPr>
          <w:rFonts w:ascii="Arial" w:hAnsi="Arial" w:cs="Arial"/>
          <w:szCs w:val="24"/>
        </w:rPr>
        <w:t>ummers</w:t>
      </w:r>
      <w:r w:rsidR="00B40BCC">
        <w:rPr>
          <w:rFonts w:ascii="Arial" w:hAnsi="Arial" w:cs="Arial"/>
          <w:szCs w:val="24"/>
        </w:rPr>
        <w:t xml:space="preserve"> asked whether the Trust </w:t>
      </w:r>
      <w:r>
        <w:rPr>
          <w:rFonts w:ascii="Arial" w:hAnsi="Arial" w:cs="Arial"/>
          <w:szCs w:val="24"/>
        </w:rPr>
        <w:t>works with schools and academies to promote</w:t>
      </w:r>
      <w:r w:rsidR="00B40BCC">
        <w:rPr>
          <w:rFonts w:ascii="Arial" w:hAnsi="Arial" w:cs="Arial"/>
          <w:szCs w:val="24"/>
        </w:rPr>
        <w:t xml:space="preserve"> mental health </w:t>
      </w:r>
      <w:r>
        <w:rPr>
          <w:rFonts w:ascii="Arial" w:hAnsi="Arial" w:cs="Arial"/>
          <w:szCs w:val="24"/>
        </w:rPr>
        <w:t xml:space="preserve">and wellbeing </w:t>
      </w:r>
      <w:r w:rsidR="00B40BCC">
        <w:rPr>
          <w:rFonts w:ascii="Arial" w:hAnsi="Arial" w:cs="Arial"/>
          <w:szCs w:val="24"/>
        </w:rPr>
        <w:t>programmes</w:t>
      </w:r>
      <w:r>
        <w:rPr>
          <w:rFonts w:ascii="Arial" w:hAnsi="Arial" w:cs="Arial"/>
          <w:szCs w:val="24"/>
        </w:rPr>
        <w:t>.  IB responded that there is a body of work being undertaken called “</w:t>
      </w:r>
      <w:r w:rsidR="00B40BCC">
        <w:rPr>
          <w:rFonts w:ascii="Arial" w:hAnsi="Arial" w:cs="Arial"/>
          <w:szCs w:val="24"/>
        </w:rPr>
        <w:t>Trailbl</w:t>
      </w:r>
      <w:r w:rsidR="005A1867">
        <w:rPr>
          <w:rFonts w:ascii="Arial" w:hAnsi="Arial" w:cs="Arial"/>
          <w:szCs w:val="24"/>
        </w:rPr>
        <w:t>a</w:t>
      </w:r>
      <w:r w:rsidR="00B40BCC">
        <w:rPr>
          <w:rFonts w:ascii="Arial" w:hAnsi="Arial" w:cs="Arial"/>
          <w:szCs w:val="24"/>
        </w:rPr>
        <w:t>zer</w:t>
      </w:r>
      <w:r>
        <w:rPr>
          <w:rFonts w:ascii="Arial" w:hAnsi="Arial" w:cs="Arial"/>
          <w:szCs w:val="24"/>
        </w:rPr>
        <w:t>” and more information could be provided outside the meeting.</w:t>
      </w:r>
    </w:p>
    <w:p w:rsidR="00183B73" w:rsidRDefault="00183B73" w:rsidP="00183B73">
      <w:pPr>
        <w:jc w:val="center"/>
        <w:rPr>
          <w:rFonts w:ascii="Arial Bold" w:hAnsi="Arial Bold" w:cs="Arial"/>
          <w:b/>
          <w:vertAlign w:val="superscript"/>
        </w:rPr>
      </w:pPr>
    </w:p>
    <w:p w:rsidR="00BB6F63" w:rsidRPr="00183B73" w:rsidRDefault="00BB6F63" w:rsidP="00BB6F63">
      <w:pPr>
        <w:shd w:val="pct20" w:color="auto" w:fill="auto"/>
        <w:ind w:left="720" w:right="-495" w:hanging="720"/>
        <w:rPr>
          <w:rFonts w:ascii="Arial" w:hAnsi="Arial" w:cs="Arial"/>
          <w:b/>
          <w:sz w:val="12"/>
          <w:szCs w:val="12"/>
          <w:lang w:eastAsia="en-GB"/>
        </w:rPr>
      </w:pPr>
      <w:r w:rsidRPr="00BB6F63">
        <w:rPr>
          <w:rFonts w:ascii="Arial" w:hAnsi="Arial" w:cs="Arial"/>
          <w:b/>
          <w:sz w:val="12"/>
          <w:szCs w:val="12"/>
          <w:lang w:eastAsia="en-GB"/>
        </w:rPr>
        <w:t>.</w:t>
      </w:r>
      <w:r w:rsidRPr="00BB6F63">
        <w:rPr>
          <w:rFonts w:ascii="Arial" w:hAnsi="Arial" w:cs="Arial"/>
          <w:b/>
          <w:sz w:val="12"/>
          <w:szCs w:val="12"/>
          <w:lang w:eastAsia="en-GB"/>
        </w:rPr>
        <w:tab/>
      </w:r>
    </w:p>
    <w:p w:rsidR="00183B73" w:rsidRDefault="00183B73" w:rsidP="00183B73">
      <w:pPr>
        <w:jc w:val="center"/>
        <w:rPr>
          <w:rFonts w:ascii="Arial Bold" w:hAnsi="Arial Bold" w:cs="Arial"/>
          <w:b/>
          <w:vertAlign w:val="superscript"/>
        </w:rPr>
      </w:pPr>
    </w:p>
    <w:p w:rsidR="00A8642F" w:rsidRDefault="008057C5" w:rsidP="00A8642F">
      <w:pPr>
        <w:rPr>
          <w:rFonts w:ascii="Arial" w:hAnsi="Arial" w:cs="Arial"/>
          <w:szCs w:val="24"/>
        </w:rPr>
      </w:pPr>
      <w:r>
        <w:rPr>
          <w:rFonts w:ascii="Arial" w:hAnsi="Arial" w:cs="Arial"/>
          <w:szCs w:val="24"/>
        </w:rPr>
        <w:t>App</w:t>
      </w:r>
      <w:r w:rsidR="00A8642F" w:rsidRPr="00A8642F">
        <w:rPr>
          <w:rFonts w:ascii="Arial" w:hAnsi="Arial" w:cs="Arial"/>
          <w:szCs w:val="24"/>
        </w:rPr>
        <w:t xml:space="preserve">endix 1 – Quality Governance System </w:t>
      </w:r>
      <w:r w:rsidR="006613F9">
        <w:rPr>
          <w:rFonts w:ascii="Arial" w:hAnsi="Arial" w:cs="Arial"/>
          <w:szCs w:val="24"/>
        </w:rPr>
        <w:t>handout</w:t>
      </w:r>
    </w:p>
    <w:p w:rsidR="006613F9" w:rsidRDefault="006613F9" w:rsidP="00A8642F">
      <w:pPr>
        <w:rPr>
          <w:rFonts w:ascii="Arial" w:hAnsi="Arial" w:cs="Arial"/>
          <w:szCs w:val="24"/>
        </w:rPr>
      </w:pPr>
    </w:p>
    <w:p w:rsidR="006613F9" w:rsidRPr="00183B73" w:rsidRDefault="006613F9" w:rsidP="006613F9">
      <w:pPr>
        <w:shd w:val="pct20" w:color="auto" w:fill="auto"/>
        <w:ind w:left="720" w:right="-495" w:hanging="720"/>
        <w:rPr>
          <w:rFonts w:ascii="Arial" w:hAnsi="Arial" w:cs="Arial"/>
          <w:b/>
          <w:sz w:val="12"/>
          <w:szCs w:val="12"/>
          <w:lang w:eastAsia="en-GB"/>
        </w:rPr>
      </w:pPr>
      <w:r w:rsidRPr="00BB6F63">
        <w:rPr>
          <w:rFonts w:ascii="Arial" w:hAnsi="Arial" w:cs="Arial"/>
          <w:b/>
          <w:sz w:val="12"/>
          <w:szCs w:val="12"/>
          <w:lang w:eastAsia="en-GB"/>
        </w:rPr>
        <w:t>.</w:t>
      </w:r>
      <w:r w:rsidRPr="00BB6F63">
        <w:rPr>
          <w:rFonts w:ascii="Arial" w:hAnsi="Arial" w:cs="Arial"/>
          <w:b/>
          <w:sz w:val="12"/>
          <w:szCs w:val="12"/>
          <w:lang w:eastAsia="en-GB"/>
        </w:rPr>
        <w:tab/>
      </w:r>
    </w:p>
    <w:p w:rsidR="006613F9" w:rsidRPr="00A8642F" w:rsidRDefault="006613F9" w:rsidP="00A8642F">
      <w:pPr>
        <w:rPr>
          <w:rFonts w:ascii="Arial" w:hAnsi="Arial" w:cs="Arial"/>
          <w:szCs w:val="24"/>
        </w:rPr>
      </w:pPr>
    </w:p>
    <w:p w:rsidR="00183B73" w:rsidRPr="00BB6F63" w:rsidRDefault="00183B73" w:rsidP="00183B73">
      <w:pPr>
        <w:jc w:val="center"/>
        <w:rPr>
          <w:rFonts w:ascii="Arial Bold" w:hAnsi="Arial Bold" w:cs="Arial"/>
          <w:sz w:val="36"/>
          <w:szCs w:val="36"/>
          <w:vertAlign w:val="superscript"/>
        </w:rPr>
      </w:pPr>
      <w:r w:rsidRPr="00BB6F63">
        <w:rPr>
          <w:rFonts w:ascii="Arial Bold" w:hAnsi="Arial Bold" w:cs="Arial"/>
          <w:sz w:val="36"/>
          <w:szCs w:val="36"/>
          <w:vertAlign w:val="superscript"/>
        </w:rPr>
        <w:t>Council of Governors</w:t>
      </w:r>
    </w:p>
    <w:p w:rsidR="00183B73" w:rsidRPr="00BB6F63" w:rsidRDefault="00183B73" w:rsidP="00183B73">
      <w:pPr>
        <w:jc w:val="center"/>
        <w:rPr>
          <w:rFonts w:ascii="Arial Bold" w:hAnsi="Arial Bold" w:cs="Arial"/>
          <w:sz w:val="36"/>
          <w:szCs w:val="36"/>
          <w:vertAlign w:val="superscript"/>
        </w:rPr>
      </w:pPr>
      <w:r w:rsidRPr="00BB6F63">
        <w:rPr>
          <w:rFonts w:ascii="Arial Bold" w:hAnsi="Arial Bold" w:cs="Arial"/>
          <w:sz w:val="36"/>
          <w:szCs w:val="36"/>
          <w:vertAlign w:val="superscript"/>
        </w:rPr>
        <w:t>Main Meeting Action Points</w:t>
      </w:r>
    </w:p>
    <w:p w:rsidR="00183B73" w:rsidRDefault="00183B73" w:rsidP="00183B73">
      <w:pPr>
        <w:jc w:val="center"/>
        <w:rPr>
          <w:rFonts w:ascii="Arial Bold" w:hAnsi="Arial Bold" w:cs="Arial"/>
          <w:b/>
          <w:vertAlign w:val="superscript"/>
        </w:rPr>
      </w:pPr>
    </w:p>
    <w:tbl>
      <w:tblPr>
        <w:tblW w:w="1026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4666"/>
        <w:gridCol w:w="2160"/>
        <w:gridCol w:w="2671"/>
      </w:tblGrid>
      <w:tr w:rsidR="00183B73" w:rsidRPr="005F3BFB" w:rsidTr="005463AD">
        <w:tc>
          <w:tcPr>
            <w:tcW w:w="764" w:type="dxa"/>
            <w:tcBorders>
              <w:bottom w:val="single" w:sz="4" w:space="0" w:color="auto"/>
            </w:tcBorders>
            <w:shd w:val="clear" w:color="auto" w:fill="CCCCCC"/>
          </w:tcPr>
          <w:p w:rsidR="00183B73" w:rsidRPr="005F3BFB" w:rsidRDefault="00183B73" w:rsidP="005463AD">
            <w:pPr>
              <w:jc w:val="center"/>
              <w:rPr>
                <w:rFonts w:ascii="Arial" w:hAnsi="Arial" w:cs="Arial"/>
                <w:b/>
              </w:rPr>
            </w:pPr>
            <w:r w:rsidRPr="005F3BFB">
              <w:rPr>
                <w:rFonts w:ascii="Arial" w:hAnsi="Arial" w:cs="Arial"/>
                <w:b/>
              </w:rPr>
              <w:t>Item</w:t>
            </w:r>
          </w:p>
        </w:tc>
        <w:tc>
          <w:tcPr>
            <w:tcW w:w="4666" w:type="dxa"/>
            <w:tcBorders>
              <w:bottom w:val="single" w:sz="4" w:space="0" w:color="auto"/>
            </w:tcBorders>
            <w:shd w:val="clear" w:color="auto" w:fill="CCCCCC"/>
          </w:tcPr>
          <w:p w:rsidR="00183B73" w:rsidRPr="005F3BFB" w:rsidRDefault="00183B73" w:rsidP="005463AD">
            <w:pPr>
              <w:jc w:val="center"/>
              <w:rPr>
                <w:rFonts w:ascii="Arial" w:hAnsi="Arial" w:cs="Arial"/>
                <w:b/>
              </w:rPr>
            </w:pPr>
            <w:r w:rsidRPr="005F3BFB">
              <w:rPr>
                <w:rFonts w:ascii="Arial" w:hAnsi="Arial" w:cs="Arial"/>
                <w:b/>
              </w:rPr>
              <w:t>Action</w:t>
            </w:r>
          </w:p>
        </w:tc>
        <w:tc>
          <w:tcPr>
            <w:tcW w:w="2160" w:type="dxa"/>
            <w:tcBorders>
              <w:bottom w:val="single" w:sz="4" w:space="0" w:color="auto"/>
            </w:tcBorders>
            <w:shd w:val="clear" w:color="auto" w:fill="CCCCCC"/>
          </w:tcPr>
          <w:p w:rsidR="00183B73" w:rsidRPr="005F3BFB" w:rsidRDefault="00183B73" w:rsidP="005463AD">
            <w:pPr>
              <w:jc w:val="center"/>
              <w:rPr>
                <w:rFonts w:ascii="Arial" w:hAnsi="Arial" w:cs="Arial"/>
                <w:b/>
              </w:rPr>
            </w:pPr>
            <w:r w:rsidRPr="005F3BFB">
              <w:rPr>
                <w:rFonts w:ascii="Arial" w:hAnsi="Arial" w:cs="Arial"/>
                <w:b/>
              </w:rPr>
              <w:t>Lead</w:t>
            </w:r>
          </w:p>
        </w:tc>
        <w:tc>
          <w:tcPr>
            <w:tcW w:w="2671" w:type="dxa"/>
            <w:tcBorders>
              <w:bottom w:val="single" w:sz="4" w:space="0" w:color="auto"/>
            </w:tcBorders>
            <w:shd w:val="clear" w:color="auto" w:fill="CCCCCC"/>
          </w:tcPr>
          <w:p w:rsidR="00183B73" w:rsidRPr="005F3BFB" w:rsidRDefault="00183B73" w:rsidP="005463AD">
            <w:pPr>
              <w:jc w:val="center"/>
              <w:rPr>
                <w:rFonts w:ascii="Arial" w:hAnsi="Arial" w:cs="Arial"/>
                <w:b/>
              </w:rPr>
            </w:pPr>
            <w:r w:rsidRPr="005F3BFB">
              <w:rPr>
                <w:rFonts w:ascii="Arial" w:hAnsi="Arial" w:cs="Arial"/>
                <w:b/>
              </w:rPr>
              <w:t>Progress</w:t>
            </w:r>
          </w:p>
        </w:tc>
      </w:tr>
      <w:tr w:rsidR="00183B73" w:rsidRPr="00723F6F" w:rsidTr="005463AD">
        <w:tc>
          <w:tcPr>
            <w:tcW w:w="10261" w:type="dxa"/>
            <w:gridSpan w:val="4"/>
            <w:shd w:val="clear" w:color="auto" w:fill="92D050"/>
          </w:tcPr>
          <w:p w:rsidR="00183B73" w:rsidRPr="00723F6F" w:rsidRDefault="00183B73" w:rsidP="005463AD">
            <w:pPr>
              <w:rPr>
                <w:rFonts w:ascii="Arial" w:hAnsi="Arial" w:cs="Arial"/>
                <w:b/>
                <w:sz w:val="22"/>
                <w:szCs w:val="22"/>
              </w:rPr>
            </w:pPr>
            <w:r>
              <w:rPr>
                <w:rFonts w:ascii="Arial" w:hAnsi="Arial" w:cs="Arial"/>
                <w:b/>
                <w:sz w:val="22"/>
                <w:szCs w:val="22"/>
              </w:rPr>
              <w:t>14 November 2019  Main meeting</w:t>
            </w:r>
          </w:p>
        </w:tc>
      </w:tr>
      <w:tr w:rsidR="00183B73" w:rsidRPr="005F3BFB" w:rsidTr="005463AD">
        <w:tc>
          <w:tcPr>
            <w:tcW w:w="764" w:type="dxa"/>
            <w:shd w:val="clear" w:color="auto" w:fill="auto"/>
          </w:tcPr>
          <w:p w:rsidR="00183B73" w:rsidRDefault="00B40F68" w:rsidP="005463AD">
            <w:pPr>
              <w:rPr>
                <w:rFonts w:ascii="Arial" w:hAnsi="Arial" w:cs="Arial"/>
                <w:sz w:val="22"/>
                <w:szCs w:val="22"/>
              </w:rPr>
            </w:pPr>
            <w:r>
              <w:rPr>
                <w:rFonts w:ascii="Arial" w:hAnsi="Arial" w:cs="Arial"/>
                <w:sz w:val="22"/>
                <w:szCs w:val="22"/>
              </w:rPr>
              <w:t>4.1</w:t>
            </w:r>
          </w:p>
        </w:tc>
        <w:tc>
          <w:tcPr>
            <w:tcW w:w="4666" w:type="dxa"/>
            <w:shd w:val="clear" w:color="auto" w:fill="auto"/>
          </w:tcPr>
          <w:p w:rsidR="00183B73" w:rsidRPr="00B40F68" w:rsidRDefault="00B40F68" w:rsidP="00BB6F63">
            <w:pPr>
              <w:rPr>
                <w:rFonts w:ascii="Arial" w:hAnsi="Arial" w:cs="Arial"/>
                <w:sz w:val="22"/>
                <w:szCs w:val="22"/>
              </w:rPr>
            </w:pPr>
            <w:r w:rsidRPr="00BB6F63">
              <w:rPr>
                <w:rFonts w:ascii="Arial" w:hAnsi="Arial" w:cs="Arial"/>
                <w:sz w:val="22"/>
                <w:szCs w:val="22"/>
              </w:rPr>
              <w:t>Conversation on redaction</w:t>
            </w:r>
            <w:r w:rsidR="00BB6F63">
              <w:rPr>
                <w:rFonts w:ascii="Arial" w:hAnsi="Arial" w:cs="Arial"/>
                <w:sz w:val="22"/>
                <w:szCs w:val="22"/>
              </w:rPr>
              <w:t xml:space="preserve"> of comments</w:t>
            </w:r>
            <w:r w:rsidRPr="00BB6F63">
              <w:rPr>
                <w:rFonts w:ascii="Arial" w:hAnsi="Arial" w:cs="Arial"/>
                <w:sz w:val="22"/>
                <w:szCs w:val="22"/>
              </w:rPr>
              <w:t xml:space="preserve"> for private</w:t>
            </w:r>
            <w:r w:rsidR="00BB6F63">
              <w:rPr>
                <w:rFonts w:ascii="Arial" w:hAnsi="Arial" w:cs="Arial"/>
                <w:sz w:val="22"/>
                <w:szCs w:val="22"/>
              </w:rPr>
              <w:t>-to-</w:t>
            </w:r>
            <w:r w:rsidRPr="00BB6F63">
              <w:rPr>
                <w:rFonts w:ascii="Arial" w:hAnsi="Arial" w:cs="Arial"/>
                <w:sz w:val="22"/>
                <w:szCs w:val="22"/>
              </w:rPr>
              <w:t>public minutes</w:t>
            </w:r>
            <w:r w:rsidR="00BB6F63">
              <w:rPr>
                <w:rFonts w:ascii="Arial" w:hAnsi="Arial" w:cs="Arial"/>
                <w:sz w:val="22"/>
                <w:szCs w:val="22"/>
              </w:rPr>
              <w:t xml:space="preserve"> of September meeting</w:t>
            </w:r>
          </w:p>
        </w:tc>
        <w:tc>
          <w:tcPr>
            <w:tcW w:w="2160" w:type="dxa"/>
            <w:shd w:val="clear" w:color="auto" w:fill="auto"/>
          </w:tcPr>
          <w:p w:rsidR="00E836D0" w:rsidRDefault="00E836D0" w:rsidP="005463AD">
            <w:pPr>
              <w:jc w:val="center"/>
              <w:rPr>
                <w:rFonts w:ascii="Arial" w:hAnsi="Arial" w:cs="Arial"/>
                <w:sz w:val="22"/>
                <w:szCs w:val="22"/>
              </w:rPr>
            </w:pPr>
          </w:p>
          <w:p w:rsidR="00183B73" w:rsidRDefault="00B40F68" w:rsidP="005463AD">
            <w:pPr>
              <w:jc w:val="center"/>
              <w:rPr>
                <w:rFonts w:ascii="Arial" w:hAnsi="Arial" w:cs="Arial"/>
                <w:sz w:val="22"/>
                <w:szCs w:val="22"/>
              </w:rPr>
            </w:pPr>
            <w:r>
              <w:rPr>
                <w:rFonts w:ascii="Arial" w:hAnsi="Arial" w:cs="Arial"/>
                <w:sz w:val="22"/>
                <w:szCs w:val="22"/>
              </w:rPr>
              <w:t>Ingrid Barker</w:t>
            </w:r>
          </w:p>
        </w:tc>
        <w:tc>
          <w:tcPr>
            <w:tcW w:w="2671" w:type="dxa"/>
            <w:shd w:val="clear" w:color="auto" w:fill="auto"/>
          </w:tcPr>
          <w:p w:rsidR="00E836D0" w:rsidRDefault="00E836D0" w:rsidP="005463AD">
            <w:pPr>
              <w:jc w:val="center"/>
              <w:rPr>
                <w:rFonts w:ascii="Arial" w:hAnsi="Arial" w:cs="Arial"/>
                <w:sz w:val="22"/>
                <w:szCs w:val="22"/>
              </w:rPr>
            </w:pPr>
          </w:p>
          <w:p w:rsidR="00183B73" w:rsidRPr="00D441EF" w:rsidRDefault="00E836D0" w:rsidP="005463AD">
            <w:pPr>
              <w:jc w:val="center"/>
              <w:rPr>
                <w:rFonts w:ascii="Arial" w:hAnsi="Arial" w:cs="Arial"/>
                <w:sz w:val="22"/>
                <w:szCs w:val="22"/>
              </w:rPr>
            </w:pPr>
            <w:r>
              <w:rPr>
                <w:rFonts w:ascii="Arial" w:hAnsi="Arial" w:cs="Arial"/>
                <w:sz w:val="22"/>
                <w:szCs w:val="22"/>
              </w:rPr>
              <w:t>Completed</w:t>
            </w:r>
          </w:p>
        </w:tc>
      </w:tr>
      <w:tr w:rsidR="00183B73" w:rsidRPr="005F3BFB" w:rsidTr="005463AD">
        <w:tc>
          <w:tcPr>
            <w:tcW w:w="764" w:type="dxa"/>
            <w:shd w:val="clear" w:color="auto" w:fill="auto"/>
          </w:tcPr>
          <w:p w:rsidR="00183B73" w:rsidRDefault="00BB6F63" w:rsidP="005463AD">
            <w:pPr>
              <w:rPr>
                <w:rFonts w:ascii="Arial" w:hAnsi="Arial" w:cs="Arial"/>
                <w:sz w:val="22"/>
                <w:szCs w:val="22"/>
              </w:rPr>
            </w:pPr>
            <w:r>
              <w:rPr>
                <w:rFonts w:ascii="Arial" w:hAnsi="Arial" w:cs="Arial"/>
                <w:sz w:val="22"/>
                <w:szCs w:val="22"/>
              </w:rPr>
              <w:t>8.0</w:t>
            </w:r>
          </w:p>
        </w:tc>
        <w:tc>
          <w:tcPr>
            <w:tcW w:w="4666" w:type="dxa"/>
            <w:shd w:val="clear" w:color="auto" w:fill="auto"/>
          </w:tcPr>
          <w:p w:rsidR="00183B73" w:rsidRPr="005224FE" w:rsidRDefault="00BB6F63" w:rsidP="00BB6F63">
            <w:pPr>
              <w:rPr>
                <w:rFonts w:ascii="Arial" w:hAnsi="Arial" w:cs="Arial"/>
                <w:sz w:val="22"/>
                <w:szCs w:val="22"/>
              </w:rPr>
            </w:pPr>
            <w:r>
              <w:rPr>
                <w:rFonts w:ascii="Arial" w:hAnsi="Arial" w:cs="Arial"/>
                <w:sz w:val="22"/>
                <w:szCs w:val="22"/>
              </w:rPr>
              <w:t xml:space="preserve">All </w:t>
            </w:r>
            <w:r w:rsidRPr="00BB6F63">
              <w:rPr>
                <w:rFonts w:ascii="Arial" w:hAnsi="Arial" w:cs="Arial"/>
                <w:sz w:val="22"/>
                <w:szCs w:val="22"/>
              </w:rPr>
              <w:t xml:space="preserve">Governors </w:t>
            </w:r>
            <w:r>
              <w:rPr>
                <w:rFonts w:ascii="Arial" w:hAnsi="Arial" w:cs="Arial"/>
                <w:sz w:val="22"/>
                <w:szCs w:val="22"/>
              </w:rPr>
              <w:t xml:space="preserve">to be sent </w:t>
            </w:r>
            <w:r w:rsidRPr="00BB6F63">
              <w:rPr>
                <w:rFonts w:ascii="Arial" w:hAnsi="Arial" w:cs="Arial"/>
                <w:sz w:val="22"/>
                <w:szCs w:val="22"/>
              </w:rPr>
              <w:t xml:space="preserve">a document explaining the role of individual Board committees and asking for expressions of interest to act as Observers. </w:t>
            </w:r>
          </w:p>
        </w:tc>
        <w:tc>
          <w:tcPr>
            <w:tcW w:w="2160" w:type="dxa"/>
            <w:shd w:val="clear" w:color="auto" w:fill="auto"/>
          </w:tcPr>
          <w:p w:rsidR="00E836D0" w:rsidRDefault="00E836D0" w:rsidP="005463AD">
            <w:pPr>
              <w:jc w:val="center"/>
              <w:rPr>
                <w:rFonts w:ascii="Arial" w:hAnsi="Arial" w:cs="Arial"/>
                <w:sz w:val="22"/>
                <w:szCs w:val="22"/>
              </w:rPr>
            </w:pPr>
          </w:p>
          <w:p w:rsidR="00183B73" w:rsidRDefault="00BB6F63" w:rsidP="005463AD">
            <w:pPr>
              <w:jc w:val="center"/>
              <w:rPr>
                <w:rFonts w:ascii="Arial" w:hAnsi="Arial" w:cs="Arial"/>
                <w:sz w:val="22"/>
                <w:szCs w:val="22"/>
              </w:rPr>
            </w:pPr>
            <w:r>
              <w:rPr>
                <w:rFonts w:ascii="Arial" w:hAnsi="Arial" w:cs="Arial"/>
                <w:sz w:val="22"/>
                <w:szCs w:val="22"/>
              </w:rPr>
              <w:t>Simon Smith and Simon Crews</w:t>
            </w:r>
          </w:p>
        </w:tc>
        <w:tc>
          <w:tcPr>
            <w:tcW w:w="2671" w:type="dxa"/>
            <w:shd w:val="clear" w:color="auto" w:fill="auto"/>
          </w:tcPr>
          <w:p w:rsidR="00183B73" w:rsidRDefault="00183B73" w:rsidP="005463AD">
            <w:pPr>
              <w:jc w:val="center"/>
              <w:rPr>
                <w:rFonts w:ascii="Arial" w:hAnsi="Arial" w:cs="Arial"/>
                <w:sz w:val="22"/>
                <w:szCs w:val="22"/>
              </w:rPr>
            </w:pPr>
          </w:p>
          <w:p w:rsidR="00970B65" w:rsidRDefault="00970B65" w:rsidP="005463AD">
            <w:pPr>
              <w:jc w:val="center"/>
              <w:rPr>
                <w:rFonts w:ascii="Arial" w:hAnsi="Arial" w:cs="Arial"/>
                <w:sz w:val="22"/>
                <w:szCs w:val="22"/>
              </w:rPr>
            </w:pPr>
            <w:r>
              <w:rPr>
                <w:rFonts w:ascii="Arial" w:hAnsi="Arial" w:cs="Arial"/>
                <w:sz w:val="22"/>
                <w:szCs w:val="22"/>
              </w:rPr>
              <w:t>Completed</w:t>
            </w:r>
          </w:p>
        </w:tc>
      </w:tr>
      <w:tr w:rsidR="00183B73" w:rsidRPr="005F3BFB" w:rsidTr="005463AD">
        <w:tc>
          <w:tcPr>
            <w:tcW w:w="764" w:type="dxa"/>
            <w:shd w:val="clear" w:color="auto" w:fill="auto"/>
          </w:tcPr>
          <w:p w:rsidR="00183B73" w:rsidRDefault="00BB6F63" w:rsidP="005463AD">
            <w:pPr>
              <w:rPr>
                <w:rFonts w:ascii="Arial" w:hAnsi="Arial" w:cs="Arial"/>
                <w:sz w:val="22"/>
                <w:szCs w:val="22"/>
              </w:rPr>
            </w:pPr>
            <w:r>
              <w:rPr>
                <w:rFonts w:ascii="Arial" w:hAnsi="Arial" w:cs="Arial"/>
                <w:sz w:val="22"/>
                <w:szCs w:val="22"/>
              </w:rPr>
              <w:t>8.0</w:t>
            </w:r>
          </w:p>
        </w:tc>
        <w:tc>
          <w:tcPr>
            <w:tcW w:w="4666" w:type="dxa"/>
            <w:shd w:val="clear" w:color="auto" w:fill="auto"/>
          </w:tcPr>
          <w:p w:rsidR="00183B73" w:rsidRPr="005224FE" w:rsidRDefault="00BB6F63" w:rsidP="00BB6F63">
            <w:pPr>
              <w:rPr>
                <w:rFonts w:ascii="Arial" w:hAnsi="Arial" w:cs="Arial"/>
                <w:sz w:val="22"/>
                <w:szCs w:val="22"/>
              </w:rPr>
            </w:pPr>
            <w:r>
              <w:rPr>
                <w:rFonts w:ascii="Arial" w:hAnsi="Arial" w:cs="Arial"/>
                <w:sz w:val="22"/>
                <w:szCs w:val="22"/>
              </w:rPr>
              <w:t xml:space="preserve">Formalise a </w:t>
            </w:r>
            <w:r w:rsidR="00707FC8">
              <w:rPr>
                <w:rFonts w:ascii="Arial" w:hAnsi="Arial" w:cs="Arial"/>
                <w:sz w:val="22"/>
                <w:szCs w:val="22"/>
              </w:rPr>
              <w:t>Governor scrutiny framework</w:t>
            </w:r>
            <w:r w:rsidRPr="00BB6F63">
              <w:rPr>
                <w:rFonts w:ascii="Arial" w:hAnsi="Arial" w:cs="Arial"/>
                <w:sz w:val="22"/>
                <w:szCs w:val="22"/>
              </w:rPr>
              <w:t xml:space="preserve"> </w:t>
            </w:r>
            <w:r>
              <w:rPr>
                <w:rFonts w:ascii="Arial" w:hAnsi="Arial" w:cs="Arial"/>
                <w:sz w:val="22"/>
                <w:szCs w:val="22"/>
              </w:rPr>
              <w:t>to monitor competence and contribution.</w:t>
            </w:r>
          </w:p>
        </w:tc>
        <w:tc>
          <w:tcPr>
            <w:tcW w:w="2160" w:type="dxa"/>
            <w:shd w:val="clear" w:color="auto" w:fill="auto"/>
          </w:tcPr>
          <w:p w:rsidR="00183B73" w:rsidRDefault="00BB6F63" w:rsidP="005463AD">
            <w:pPr>
              <w:jc w:val="center"/>
              <w:rPr>
                <w:rFonts w:ascii="Arial" w:hAnsi="Arial" w:cs="Arial"/>
                <w:sz w:val="22"/>
                <w:szCs w:val="22"/>
              </w:rPr>
            </w:pPr>
            <w:r>
              <w:rPr>
                <w:rFonts w:ascii="Arial" w:hAnsi="Arial" w:cs="Arial"/>
                <w:sz w:val="22"/>
                <w:szCs w:val="22"/>
              </w:rPr>
              <w:t>Simon Smith, Ingrid Barker and Simon Crews</w:t>
            </w:r>
          </w:p>
        </w:tc>
        <w:tc>
          <w:tcPr>
            <w:tcW w:w="2671" w:type="dxa"/>
            <w:shd w:val="clear" w:color="auto" w:fill="auto"/>
          </w:tcPr>
          <w:p w:rsidR="00183B73" w:rsidRDefault="00183B73" w:rsidP="005463AD">
            <w:pPr>
              <w:jc w:val="center"/>
              <w:rPr>
                <w:rFonts w:ascii="Arial" w:hAnsi="Arial" w:cs="Arial"/>
                <w:sz w:val="22"/>
                <w:szCs w:val="22"/>
              </w:rPr>
            </w:pPr>
          </w:p>
        </w:tc>
      </w:tr>
      <w:tr w:rsidR="00970B65" w:rsidRPr="005F3BFB" w:rsidTr="005463AD">
        <w:tc>
          <w:tcPr>
            <w:tcW w:w="764" w:type="dxa"/>
            <w:shd w:val="clear" w:color="auto" w:fill="auto"/>
          </w:tcPr>
          <w:p w:rsidR="00970B65" w:rsidRDefault="00970B65" w:rsidP="005463AD">
            <w:pPr>
              <w:rPr>
                <w:rFonts w:ascii="Arial" w:hAnsi="Arial" w:cs="Arial"/>
                <w:sz w:val="22"/>
                <w:szCs w:val="22"/>
              </w:rPr>
            </w:pPr>
            <w:r>
              <w:rPr>
                <w:rFonts w:ascii="Arial" w:hAnsi="Arial" w:cs="Arial"/>
                <w:sz w:val="22"/>
                <w:szCs w:val="22"/>
              </w:rPr>
              <w:t>9.0</w:t>
            </w:r>
          </w:p>
        </w:tc>
        <w:tc>
          <w:tcPr>
            <w:tcW w:w="4666" w:type="dxa"/>
            <w:shd w:val="clear" w:color="auto" w:fill="auto"/>
          </w:tcPr>
          <w:p w:rsidR="00707FC8" w:rsidRDefault="00707FC8" w:rsidP="00707FC8">
            <w:pPr>
              <w:rPr>
                <w:rFonts w:ascii="Arial" w:hAnsi="Arial" w:cs="Arial"/>
                <w:sz w:val="22"/>
                <w:szCs w:val="22"/>
              </w:rPr>
            </w:pPr>
            <w:r>
              <w:rPr>
                <w:rFonts w:ascii="Arial" w:hAnsi="Arial" w:cs="Arial"/>
                <w:sz w:val="22"/>
                <w:szCs w:val="22"/>
              </w:rPr>
              <w:t xml:space="preserve">SC to re-run the election process through </w:t>
            </w:r>
            <w:proofErr w:type="spellStart"/>
            <w:r w:rsidR="00970B65">
              <w:rPr>
                <w:rFonts w:ascii="Arial" w:hAnsi="Arial" w:cs="Arial"/>
                <w:sz w:val="22"/>
                <w:szCs w:val="22"/>
              </w:rPr>
              <w:t>Civica</w:t>
            </w:r>
            <w:proofErr w:type="spellEnd"/>
            <w:r w:rsidR="00970B65">
              <w:rPr>
                <w:rFonts w:ascii="Arial" w:hAnsi="Arial" w:cs="Arial"/>
                <w:sz w:val="22"/>
                <w:szCs w:val="22"/>
              </w:rPr>
              <w:t xml:space="preserve"> and instigate a refresh of the </w:t>
            </w:r>
            <w:r w:rsidR="00970B65">
              <w:rPr>
                <w:rFonts w:ascii="Arial" w:hAnsi="Arial" w:cs="Arial"/>
                <w:sz w:val="22"/>
                <w:szCs w:val="22"/>
              </w:rPr>
              <w:lastRenderedPageBreak/>
              <w:t>communications strategy for elections</w:t>
            </w:r>
            <w:r>
              <w:rPr>
                <w:rFonts w:ascii="Arial" w:hAnsi="Arial" w:cs="Arial"/>
                <w:sz w:val="22"/>
                <w:szCs w:val="22"/>
              </w:rPr>
              <w:t>.</w:t>
            </w:r>
          </w:p>
          <w:p w:rsidR="00707FC8" w:rsidRDefault="00707FC8" w:rsidP="00707FC8">
            <w:pPr>
              <w:rPr>
                <w:rFonts w:ascii="Arial" w:hAnsi="Arial" w:cs="Arial"/>
                <w:sz w:val="22"/>
                <w:szCs w:val="22"/>
              </w:rPr>
            </w:pPr>
          </w:p>
        </w:tc>
        <w:tc>
          <w:tcPr>
            <w:tcW w:w="2160" w:type="dxa"/>
            <w:shd w:val="clear" w:color="auto" w:fill="auto"/>
          </w:tcPr>
          <w:p w:rsidR="00970B65" w:rsidRDefault="00970B65" w:rsidP="005463AD">
            <w:pPr>
              <w:jc w:val="center"/>
              <w:rPr>
                <w:rFonts w:ascii="Arial" w:hAnsi="Arial" w:cs="Arial"/>
                <w:sz w:val="22"/>
                <w:szCs w:val="22"/>
              </w:rPr>
            </w:pPr>
          </w:p>
          <w:p w:rsidR="00970B65" w:rsidRDefault="00970B65" w:rsidP="005463AD">
            <w:pPr>
              <w:jc w:val="center"/>
              <w:rPr>
                <w:rFonts w:ascii="Arial" w:hAnsi="Arial" w:cs="Arial"/>
                <w:sz w:val="22"/>
                <w:szCs w:val="22"/>
              </w:rPr>
            </w:pPr>
            <w:r>
              <w:rPr>
                <w:rFonts w:ascii="Arial" w:hAnsi="Arial" w:cs="Arial"/>
                <w:sz w:val="22"/>
                <w:szCs w:val="22"/>
              </w:rPr>
              <w:t>Simon Crews</w:t>
            </w:r>
          </w:p>
        </w:tc>
        <w:tc>
          <w:tcPr>
            <w:tcW w:w="2671" w:type="dxa"/>
            <w:shd w:val="clear" w:color="auto" w:fill="auto"/>
          </w:tcPr>
          <w:p w:rsidR="00970B65" w:rsidRDefault="00970B65" w:rsidP="005463AD">
            <w:pPr>
              <w:jc w:val="center"/>
              <w:rPr>
                <w:rFonts w:ascii="Arial" w:hAnsi="Arial" w:cs="Arial"/>
                <w:sz w:val="22"/>
                <w:szCs w:val="22"/>
              </w:rPr>
            </w:pPr>
          </w:p>
        </w:tc>
      </w:tr>
    </w:tbl>
    <w:p w:rsidR="00B95503" w:rsidRDefault="00B95503" w:rsidP="00707FC8">
      <w:pPr>
        <w:jc w:val="center"/>
        <w:rPr>
          <w:rFonts w:ascii="Arial" w:hAnsi="Arial"/>
          <w:b/>
          <w:sz w:val="44"/>
          <w:szCs w:val="44"/>
        </w:rPr>
      </w:pPr>
    </w:p>
    <w:sectPr w:rsidR="00B95503" w:rsidSect="00D24538">
      <w:headerReference w:type="default" r:id="rId9"/>
      <w:footerReference w:type="default" r:id="rId10"/>
      <w:headerReference w:type="first" r:id="rId11"/>
      <w:footerReference w:type="first" r:id="rId12"/>
      <w:pgSz w:w="11906" w:h="16838"/>
      <w:pgMar w:top="902" w:right="680" w:bottom="822" w:left="1077"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B8" w:rsidRDefault="003D7CB8">
      <w:r>
        <w:separator/>
      </w:r>
    </w:p>
  </w:endnote>
  <w:endnote w:type="continuationSeparator" w:id="0">
    <w:p w:rsidR="003D7CB8" w:rsidRDefault="003D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38" w:rsidRDefault="00D24538">
    <w:pPr>
      <w:pStyle w:val="Footer"/>
    </w:pPr>
    <w:r>
      <w:tab/>
    </w:r>
    <w:r>
      <w:tab/>
      <w:t xml:space="preserve">Page </w:t>
    </w:r>
    <w:r>
      <w:rPr>
        <w:b/>
      </w:rPr>
      <w:fldChar w:fldCharType="begin"/>
    </w:r>
    <w:r>
      <w:rPr>
        <w:b/>
      </w:rPr>
      <w:instrText xml:space="preserve"> PAGE  \* Arabic  \* MERGEFORMAT </w:instrText>
    </w:r>
    <w:r>
      <w:rPr>
        <w:b/>
      </w:rPr>
      <w:fldChar w:fldCharType="separate"/>
    </w:r>
    <w:r w:rsidR="00BA1945">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BA1945">
      <w:rPr>
        <w:b/>
        <w:noProof/>
      </w:rPr>
      <w:t>7</w:t>
    </w:r>
    <w:r>
      <w:rPr>
        <w:b/>
      </w:rPr>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CB8" w:rsidRPr="00304757" w:rsidRDefault="003D7CB8">
    <w:pPr>
      <w:pStyle w:val="Footer"/>
      <w:rPr>
        <w:rFonts w:ascii="Arial" w:hAnsi="Arial" w:cs="Arial"/>
        <w:color w:val="0072B6"/>
        <w:sz w:val="16"/>
        <w:szCs w:val="16"/>
      </w:rPr>
    </w:pPr>
    <w:r>
      <w:rPr>
        <w:rFonts w:ascii="Arial" w:hAnsi="Arial" w:cs="Arial"/>
        <w:noProof/>
        <w:color w:val="0072B6"/>
        <w:sz w:val="16"/>
        <w:szCs w:val="16"/>
        <w:lang w:eastAsia="en-GB"/>
      </w:rPr>
      <w:drawing>
        <wp:anchor distT="0" distB="0" distL="114300" distR="114300" simplePos="0" relativeHeight="251709440" behindDoc="0" locked="0" layoutInCell="1" allowOverlap="1" wp14:anchorId="3F9D929B" wp14:editId="1B0E1AF7">
          <wp:simplePos x="0" y="0"/>
          <wp:positionH relativeFrom="column">
            <wp:posOffset>-357505</wp:posOffset>
          </wp:positionH>
          <wp:positionV relativeFrom="paragraph">
            <wp:posOffset>-82616</wp:posOffset>
          </wp:positionV>
          <wp:extent cx="6791960" cy="202565"/>
          <wp:effectExtent l="0" t="0" r="889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72B6"/>
        <w:sz w:val="16"/>
        <w:szCs w:val="16"/>
        <w:lang w:eastAsia="en-GB"/>
      </w:rPr>
      <mc:AlternateContent>
        <mc:Choice Requires="wps">
          <w:drawing>
            <wp:anchor distT="0" distB="0" distL="114300" distR="114300" simplePos="0" relativeHeight="251612160" behindDoc="0" locked="0" layoutInCell="1" allowOverlap="1" wp14:anchorId="072D3F04" wp14:editId="6DD7224A">
              <wp:simplePos x="0" y="0"/>
              <wp:positionH relativeFrom="column">
                <wp:posOffset>-434975</wp:posOffset>
              </wp:positionH>
              <wp:positionV relativeFrom="paragraph">
                <wp:posOffset>216009</wp:posOffset>
              </wp:positionV>
              <wp:extent cx="6876288" cy="487146"/>
              <wp:effectExtent l="0" t="0" r="1270"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288" cy="487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CB8" w:rsidRPr="00405C07" w:rsidRDefault="003D7CB8">
                          <w:pPr>
                            <w:rPr>
                              <w:rFonts w:ascii="Arial" w:hAnsi="Arial" w:cs="Arial"/>
                              <w:color w:val="0072B6"/>
                              <w:sz w:val="16"/>
                              <w:szCs w:val="16"/>
                            </w:rPr>
                          </w:pPr>
                          <w:r w:rsidRPr="00405C07">
                            <w:rPr>
                              <w:rFonts w:ascii="Arial" w:hAnsi="Arial" w:cs="Arial"/>
                              <w:color w:val="0072B6"/>
                              <w:sz w:val="16"/>
                              <w:szCs w:val="16"/>
                            </w:rPr>
                            <w:t xml:space="preserve">Main office: </w:t>
                          </w:r>
                          <w:r>
                            <w:rPr>
                              <w:rFonts w:ascii="Arial" w:hAnsi="Arial" w:cs="Arial"/>
                              <w:color w:val="0072B6"/>
                              <w:sz w:val="16"/>
                              <w:szCs w:val="16"/>
                            </w:rPr>
                            <w:t xml:space="preserve">Edward Jenner Court, Pioneer Avenue, Gloucester Business Park, </w:t>
                          </w:r>
                          <w:proofErr w:type="spellStart"/>
                          <w:r>
                            <w:rPr>
                              <w:rFonts w:ascii="Arial" w:hAnsi="Arial" w:cs="Arial"/>
                              <w:color w:val="0072B6"/>
                              <w:sz w:val="16"/>
                              <w:szCs w:val="16"/>
                            </w:rPr>
                            <w:t>Brockworth</w:t>
                          </w:r>
                          <w:proofErr w:type="spellEnd"/>
                          <w:r>
                            <w:rPr>
                              <w:rFonts w:ascii="Arial" w:hAnsi="Arial" w:cs="Arial"/>
                              <w:color w:val="0072B6"/>
                              <w:sz w:val="16"/>
                              <w:szCs w:val="16"/>
                            </w:rPr>
                            <w:t>, Gloucester, GL3 4AW</w:t>
                          </w:r>
                        </w:p>
                        <w:p w:rsidR="003D7CB8" w:rsidRPr="00405C07" w:rsidRDefault="003D7CB8">
                          <w:pPr>
                            <w:rPr>
                              <w:rFonts w:ascii="Arial" w:hAnsi="Arial" w:cs="Arial"/>
                              <w:color w:val="0072B6"/>
                              <w:sz w:val="16"/>
                              <w:szCs w:val="16"/>
                            </w:rPr>
                          </w:pPr>
                          <w:r w:rsidRPr="00405C07">
                            <w:rPr>
                              <w:rFonts w:ascii="Arial" w:hAnsi="Arial" w:cs="Arial"/>
                              <w:color w:val="0072B6"/>
                              <w:sz w:val="16"/>
                              <w:szCs w:val="16"/>
                            </w:rPr>
                            <w:t xml:space="preserve">Chair: Ingrid </w:t>
                          </w:r>
                          <w:proofErr w:type="gramStart"/>
                          <w:r w:rsidRPr="00405C07">
                            <w:rPr>
                              <w:rFonts w:ascii="Arial" w:hAnsi="Arial" w:cs="Arial"/>
                              <w:color w:val="0072B6"/>
                              <w:sz w:val="16"/>
                              <w:szCs w:val="16"/>
                            </w:rPr>
                            <w:t>Barker  Chief</w:t>
                          </w:r>
                          <w:proofErr w:type="gramEnd"/>
                          <w:r w:rsidRPr="00405C07">
                            <w:rPr>
                              <w:rFonts w:ascii="Arial" w:hAnsi="Arial" w:cs="Arial"/>
                              <w:color w:val="0072B6"/>
                              <w:sz w:val="16"/>
                              <w:szCs w:val="16"/>
                            </w:rPr>
                            <w:t xml:space="preserve"> Executive: </w:t>
                          </w:r>
                          <w:r>
                            <w:rPr>
                              <w:rFonts w:ascii="Arial" w:hAnsi="Arial" w:cs="Arial"/>
                              <w:color w:val="0072B6"/>
                              <w:sz w:val="16"/>
                              <w:szCs w:val="16"/>
                            </w:rPr>
                            <w:t>Paul Roberts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25pt;margin-top:17pt;width:541.45pt;height:38.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cgw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BYhO71xFTg9GHDzA2wHzxCpM/eafnFI6duWqB2/tlb3LScM2GXhZDI5OuK4ALLt&#10;32sG15C91xFoaGwXACEZCNChSk/nygQqFDYXq+UiX4GWKNiK1TIrIrmEVKfTxjr/lusOhUmNLVQ+&#10;opPDvfOBDalOLpG9loJthJRxYXfbW2nRgYBKNvGLAUCQUzepgrPS4diIOO4ASbgj2ALdWPXvZZYX&#10;6U1ezjZAfVZsivmsXKarWZqVN+UiLcribvMcCGZF1QrGuLoXip8UmBV/V+FjL4zaiRpEfY3LeT4f&#10;SzRl76ZBpvH7U5Cd8NCQUnQ1Xp2dSBUK+0YxCJtUngg5zpOf6ccsQw5O/5iVKINQ+VEDftgOgBK0&#10;sdXsCQRhNdQLqg6vCExabb9h1ENH1th93RPLMZLvFIiqzIoitHBcFPNlDgs7tWynFqIoQNXYYzRO&#10;b/3Y9ntjxa6Fm0YZK30NQmxE1MgLq6N8oetiMMcXIrT1dB29Xt6x9Q8AAAD//wMAUEsDBBQABgAI&#10;AAAAIQC8dJGB3wAAAAsBAAAPAAAAZHJzL2Rvd25yZXYueG1sTI/BToNAEIbvJr7DZky8mHZBKVTK&#10;0qiJxmtrH2Bgt0DKzhJ2W+jbOz3pbSbz5Z/vL7az7cXFjL5zpCBeRiAM1U531Cg4/Hwu1iB8QNLY&#10;OzIKrsbDtry/KzDXbqKduexDIziEfI4K2hCGXEpft8aiX7rBEN+ObrQYeB0bqUecONz28jmKUmmx&#10;I/7Q4mA+WlOf9mer4Pg9Pa1ep+orHLJdkr5jl1XuqtTjw/y2ARHMHP5guOmzOpTsVLkzaS96BYt0&#10;vWJUwUvCnW5AFCcJiIqnOMpAloX836H8BQAA//8DAFBLAQItABQABgAIAAAAIQC2gziS/gAAAOEB&#10;AAATAAAAAAAAAAAAAAAAAAAAAABbQ29udGVudF9UeXBlc10ueG1sUEsBAi0AFAAGAAgAAAAhADj9&#10;If/WAAAAlAEAAAsAAAAAAAAAAAAAAAAALwEAAF9yZWxzLy5yZWxzUEsBAi0AFAAGAAgAAAAhAFHf&#10;6JyDAgAADwUAAA4AAAAAAAAAAAAAAAAALgIAAGRycy9lMm9Eb2MueG1sUEsBAi0AFAAGAAgAAAAh&#10;ALx0kYHfAAAACwEAAA8AAAAAAAAAAAAAAAAA3QQAAGRycy9kb3ducmV2LnhtbFBLBQYAAAAABAAE&#10;APMAAADpBQAAAAA=&#10;" stroked="f">
              <v:textbox>
                <w:txbxContent>
                  <w:p w:rsidR="003D7CB8" w:rsidRPr="00405C07" w:rsidRDefault="003D7CB8">
                    <w:pPr>
                      <w:rPr>
                        <w:rFonts w:ascii="Arial" w:hAnsi="Arial" w:cs="Arial"/>
                        <w:color w:val="0072B6"/>
                        <w:sz w:val="16"/>
                        <w:szCs w:val="16"/>
                      </w:rPr>
                    </w:pPr>
                    <w:r w:rsidRPr="00405C07">
                      <w:rPr>
                        <w:rFonts w:ascii="Arial" w:hAnsi="Arial" w:cs="Arial"/>
                        <w:color w:val="0072B6"/>
                        <w:sz w:val="16"/>
                        <w:szCs w:val="16"/>
                      </w:rPr>
                      <w:t xml:space="preserve">Main office: </w:t>
                    </w:r>
                    <w:r>
                      <w:rPr>
                        <w:rFonts w:ascii="Arial" w:hAnsi="Arial" w:cs="Arial"/>
                        <w:color w:val="0072B6"/>
                        <w:sz w:val="16"/>
                        <w:szCs w:val="16"/>
                      </w:rPr>
                      <w:t xml:space="preserve">Edward Jenner Court, Pioneer Avenue, Gloucester Business Park, </w:t>
                    </w:r>
                    <w:proofErr w:type="spellStart"/>
                    <w:r>
                      <w:rPr>
                        <w:rFonts w:ascii="Arial" w:hAnsi="Arial" w:cs="Arial"/>
                        <w:color w:val="0072B6"/>
                        <w:sz w:val="16"/>
                        <w:szCs w:val="16"/>
                      </w:rPr>
                      <w:t>Brockworth</w:t>
                    </w:r>
                    <w:proofErr w:type="spellEnd"/>
                    <w:r>
                      <w:rPr>
                        <w:rFonts w:ascii="Arial" w:hAnsi="Arial" w:cs="Arial"/>
                        <w:color w:val="0072B6"/>
                        <w:sz w:val="16"/>
                        <w:szCs w:val="16"/>
                      </w:rPr>
                      <w:t>, Gloucester, GL3 4AW</w:t>
                    </w:r>
                  </w:p>
                  <w:p w:rsidR="003D7CB8" w:rsidRPr="00405C07" w:rsidRDefault="003D7CB8">
                    <w:pPr>
                      <w:rPr>
                        <w:rFonts w:ascii="Arial" w:hAnsi="Arial" w:cs="Arial"/>
                        <w:color w:val="0072B6"/>
                        <w:sz w:val="16"/>
                        <w:szCs w:val="16"/>
                      </w:rPr>
                    </w:pPr>
                    <w:r w:rsidRPr="00405C07">
                      <w:rPr>
                        <w:rFonts w:ascii="Arial" w:hAnsi="Arial" w:cs="Arial"/>
                        <w:color w:val="0072B6"/>
                        <w:sz w:val="16"/>
                        <w:szCs w:val="16"/>
                      </w:rPr>
                      <w:t xml:space="preserve">Chair: Ingrid </w:t>
                    </w:r>
                    <w:proofErr w:type="gramStart"/>
                    <w:r w:rsidRPr="00405C07">
                      <w:rPr>
                        <w:rFonts w:ascii="Arial" w:hAnsi="Arial" w:cs="Arial"/>
                        <w:color w:val="0072B6"/>
                        <w:sz w:val="16"/>
                        <w:szCs w:val="16"/>
                      </w:rPr>
                      <w:t>Barker  Chief</w:t>
                    </w:r>
                    <w:proofErr w:type="gramEnd"/>
                    <w:r w:rsidRPr="00405C07">
                      <w:rPr>
                        <w:rFonts w:ascii="Arial" w:hAnsi="Arial" w:cs="Arial"/>
                        <w:color w:val="0072B6"/>
                        <w:sz w:val="16"/>
                        <w:szCs w:val="16"/>
                      </w:rPr>
                      <w:t xml:space="preserve"> Executive: </w:t>
                    </w:r>
                    <w:r>
                      <w:rPr>
                        <w:rFonts w:ascii="Arial" w:hAnsi="Arial" w:cs="Arial"/>
                        <w:color w:val="0072B6"/>
                        <w:sz w:val="16"/>
                        <w:szCs w:val="16"/>
                      </w:rPr>
                      <w:t>Paul Roberts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B8" w:rsidRDefault="003D7CB8">
      <w:r>
        <w:separator/>
      </w:r>
    </w:p>
  </w:footnote>
  <w:footnote w:type="continuationSeparator" w:id="0">
    <w:p w:rsidR="003D7CB8" w:rsidRDefault="003D7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CB8" w:rsidRDefault="003D7CB8">
    <w:pPr>
      <w:pStyle w:val="Header"/>
      <w:tabs>
        <w:tab w:val="clear" w:pos="4153"/>
        <w:tab w:val="clear" w:pos="8306"/>
        <w:tab w:val="left" w:pos="107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CB8" w:rsidRPr="004876F5" w:rsidRDefault="004876F5">
    <w:pPr>
      <w:pStyle w:val="Header"/>
      <w:rPr>
        <w:rFonts w:ascii="Arial" w:hAnsi="Arial" w:cs="Arial"/>
        <w:b/>
        <w:sz w:val="28"/>
        <w:szCs w:val="28"/>
      </w:rPr>
    </w:pPr>
    <w:r w:rsidRPr="006351BA">
      <w:rPr>
        <w:noProof/>
        <w:lang w:eastAsia="en-GB"/>
      </w:rPr>
      <w:drawing>
        <wp:anchor distT="0" distB="0" distL="114300" distR="114300" simplePos="0" relativeHeight="251702272" behindDoc="1" locked="0" layoutInCell="1" allowOverlap="1" wp14:anchorId="712DACEB" wp14:editId="004FB560">
          <wp:simplePos x="0" y="0"/>
          <wp:positionH relativeFrom="column">
            <wp:posOffset>-335280</wp:posOffset>
          </wp:positionH>
          <wp:positionV relativeFrom="paragraph">
            <wp:posOffset>-160020</wp:posOffset>
          </wp:positionV>
          <wp:extent cx="1051560" cy="5340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534035"/>
                  </a:xfrm>
                  <a:prstGeom prst="rect">
                    <a:avLst/>
                  </a:prstGeom>
                </pic:spPr>
              </pic:pic>
            </a:graphicData>
          </a:graphic>
          <wp14:sizeRelH relativeFrom="page">
            <wp14:pctWidth>0</wp14:pctWidth>
          </wp14:sizeRelH>
          <wp14:sizeRelV relativeFrom="page">
            <wp14:pctHeight>0</wp14:pctHeight>
          </wp14:sizeRelV>
        </wp:anchor>
      </w:drawing>
    </w:r>
    <w:r w:rsidRPr="006351BA">
      <w:rPr>
        <w:noProof/>
        <w:lang w:eastAsia="en-GB"/>
      </w:rPr>
      <w:drawing>
        <wp:anchor distT="0" distB="0" distL="114300" distR="114300" simplePos="0" relativeHeight="251658240" behindDoc="1" locked="0" layoutInCell="1" allowOverlap="1" wp14:anchorId="0CEDDD0C" wp14:editId="1C45DF8B">
          <wp:simplePos x="0" y="0"/>
          <wp:positionH relativeFrom="column">
            <wp:posOffset>3877310</wp:posOffset>
          </wp:positionH>
          <wp:positionV relativeFrom="paragraph">
            <wp:posOffset>-154305</wp:posOffset>
          </wp:positionV>
          <wp:extent cx="2599690" cy="5930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99690" cy="593090"/>
                  </a:xfrm>
                  <a:prstGeom prst="rect">
                    <a:avLst/>
                  </a:prstGeom>
                </pic:spPr>
              </pic:pic>
            </a:graphicData>
          </a:graphic>
          <wp14:sizeRelH relativeFrom="page">
            <wp14:pctWidth>0</wp14:pctWidth>
          </wp14:sizeRelH>
          <wp14:sizeRelV relativeFrom="page">
            <wp14:pctHeight>0</wp14:pctHeight>
          </wp14:sizeRelV>
        </wp:anchor>
      </w:drawing>
    </w:r>
    <w:r>
      <w:tab/>
    </w:r>
    <w:r w:rsidRPr="004876F5">
      <w:rPr>
        <w:rFonts w:ascii="Arial" w:hAnsi="Arial" w:cs="Arial"/>
        <w:b/>
        <w:sz w:val="28"/>
        <w:szCs w:val="28"/>
      </w:rPr>
      <w:t>PAPER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B3DF8"/>
    <w:multiLevelType w:val="multilevel"/>
    <w:tmpl w:val="20F23A7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33"/>
    <w:rsid w:val="00013DAC"/>
    <w:rsid w:val="00014B89"/>
    <w:rsid w:val="00057A16"/>
    <w:rsid w:val="0009003E"/>
    <w:rsid w:val="00090DDD"/>
    <w:rsid w:val="000B5641"/>
    <w:rsid w:val="000B577E"/>
    <w:rsid w:val="000D0726"/>
    <w:rsid w:val="000D1B0A"/>
    <w:rsid w:val="001142EA"/>
    <w:rsid w:val="00183B73"/>
    <w:rsid w:val="001954F9"/>
    <w:rsid w:val="001F2AB3"/>
    <w:rsid w:val="00203F48"/>
    <w:rsid w:val="00221F9D"/>
    <w:rsid w:val="0028226A"/>
    <w:rsid w:val="002A4CE2"/>
    <w:rsid w:val="002B1F43"/>
    <w:rsid w:val="002C6D92"/>
    <w:rsid w:val="002F5982"/>
    <w:rsid w:val="00304757"/>
    <w:rsid w:val="003226D6"/>
    <w:rsid w:val="00340EB2"/>
    <w:rsid w:val="00345422"/>
    <w:rsid w:val="003B3B22"/>
    <w:rsid w:val="003C0F33"/>
    <w:rsid w:val="003C3510"/>
    <w:rsid w:val="003D7CB8"/>
    <w:rsid w:val="003E15C6"/>
    <w:rsid w:val="003F364D"/>
    <w:rsid w:val="00405C07"/>
    <w:rsid w:val="00407CE3"/>
    <w:rsid w:val="0041718E"/>
    <w:rsid w:val="004337E9"/>
    <w:rsid w:val="00447CC3"/>
    <w:rsid w:val="004732BD"/>
    <w:rsid w:val="00475824"/>
    <w:rsid w:val="004876F5"/>
    <w:rsid w:val="0049714D"/>
    <w:rsid w:val="004B6A0C"/>
    <w:rsid w:val="004C29D3"/>
    <w:rsid w:val="00501AF6"/>
    <w:rsid w:val="0050655E"/>
    <w:rsid w:val="00531D7B"/>
    <w:rsid w:val="005335DF"/>
    <w:rsid w:val="00580945"/>
    <w:rsid w:val="005A1867"/>
    <w:rsid w:val="005C0F80"/>
    <w:rsid w:val="00604F10"/>
    <w:rsid w:val="0060692C"/>
    <w:rsid w:val="006351BA"/>
    <w:rsid w:val="00640746"/>
    <w:rsid w:val="006613F9"/>
    <w:rsid w:val="006717DE"/>
    <w:rsid w:val="006924CE"/>
    <w:rsid w:val="00695DE7"/>
    <w:rsid w:val="006D6F5F"/>
    <w:rsid w:val="006E38E0"/>
    <w:rsid w:val="00707FC8"/>
    <w:rsid w:val="007823C8"/>
    <w:rsid w:val="00797BD7"/>
    <w:rsid w:val="007D0AB6"/>
    <w:rsid w:val="007F6FF2"/>
    <w:rsid w:val="00802F49"/>
    <w:rsid w:val="008057C5"/>
    <w:rsid w:val="008654AA"/>
    <w:rsid w:val="00890305"/>
    <w:rsid w:val="00896258"/>
    <w:rsid w:val="008D549C"/>
    <w:rsid w:val="008F0353"/>
    <w:rsid w:val="009318EA"/>
    <w:rsid w:val="009576CF"/>
    <w:rsid w:val="0096565A"/>
    <w:rsid w:val="00970B65"/>
    <w:rsid w:val="00980063"/>
    <w:rsid w:val="009D5B27"/>
    <w:rsid w:val="00A04C65"/>
    <w:rsid w:val="00A058C2"/>
    <w:rsid w:val="00A216B2"/>
    <w:rsid w:val="00A62A95"/>
    <w:rsid w:val="00A8642F"/>
    <w:rsid w:val="00A8799B"/>
    <w:rsid w:val="00A94135"/>
    <w:rsid w:val="00AA4073"/>
    <w:rsid w:val="00B40BCC"/>
    <w:rsid w:val="00B40F68"/>
    <w:rsid w:val="00B60E92"/>
    <w:rsid w:val="00B703AB"/>
    <w:rsid w:val="00B925D3"/>
    <w:rsid w:val="00B95503"/>
    <w:rsid w:val="00BA1945"/>
    <w:rsid w:val="00BA59F1"/>
    <w:rsid w:val="00BA7202"/>
    <w:rsid w:val="00BB6F63"/>
    <w:rsid w:val="00C31252"/>
    <w:rsid w:val="00C36616"/>
    <w:rsid w:val="00C560C4"/>
    <w:rsid w:val="00C572C9"/>
    <w:rsid w:val="00C94FA1"/>
    <w:rsid w:val="00CA62D3"/>
    <w:rsid w:val="00CF4D51"/>
    <w:rsid w:val="00D24538"/>
    <w:rsid w:val="00D27FD5"/>
    <w:rsid w:val="00D4635D"/>
    <w:rsid w:val="00D62F8A"/>
    <w:rsid w:val="00D677AC"/>
    <w:rsid w:val="00E05F77"/>
    <w:rsid w:val="00E41228"/>
    <w:rsid w:val="00E836D0"/>
    <w:rsid w:val="00E83BC2"/>
    <w:rsid w:val="00EA27FF"/>
    <w:rsid w:val="00ED177E"/>
    <w:rsid w:val="00EF1883"/>
    <w:rsid w:val="00F50390"/>
    <w:rsid w:val="00F732BE"/>
    <w:rsid w:val="00F7626B"/>
    <w:rsid w:val="00F87AE2"/>
    <w:rsid w:val="00FC0059"/>
    <w:rsid w:val="00FE7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120"/>
    </w:pPr>
    <w:rPr>
      <w:rFonts w:ascii="Book Antiqua" w:hAnsi="Book Antiqua"/>
      <w:sz w:val="22"/>
    </w:r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304757"/>
    <w:rPr>
      <w:rFonts w:ascii="Tahoma" w:hAnsi="Tahoma" w:cs="Tahoma"/>
      <w:sz w:val="16"/>
      <w:szCs w:val="16"/>
    </w:rPr>
  </w:style>
  <w:style w:type="character" w:customStyle="1" w:styleId="BalloonTextChar">
    <w:name w:val="Balloon Text Char"/>
    <w:basedOn w:val="DefaultParagraphFont"/>
    <w:link w:val="BalloonText"/>
    <w:uiPriority w:val="99"/>
    <w:semiHidden/>
    <w:rsid w:val="00304757"/>
    <w:rPr>
      <w:rFonts w:ascii="Tahoma" w:hAnsi="Tahoma" w:cs="Tahoma"/>
      <w:sz w:val="16"/>
      <w:szCs w:val="16"/>
      <w:lang w:eastAsia="en-US"/>
    </w:rPr>
  </w:style>
  <w:style w:type="character" w:customStyle="1" w:styleId="baddress">
    <w:name w:val="b_address"/>
    <w:basedOn w:val="DefaultParagraphFont"/>
    <w:rsid w:val="00E41228"/>
  </w:style>
  <w:style w:type="paragraph" w:styleId="ListParagraph">
    <w:name w:val="List Paragraph"/>
    <w:basedOn w:val="Normal"/>
    <w:uiPriority w:val="34"/>
    <w:qFormat/>
    <w:rsid w:val="00EA27FF"/>
    <w:pPr>
      <w:ind w:left="720"/>
      <w:contextualSpacing/>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120"/>
    </w:pPr>
    <w:rPr>
      <w:rFonts w:ascii="Book Antiqua" w:hAnsi="Book Antiqua"/>
      <w:sz w:val="22"/>
    </w:r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304757"/>
    <w:rPr>
      <w:rFonts w:ascii="Tahoma" w:hAnsi="Tahoma" w:cs="Tahoma"/>
      <w:sz w:val="16"/>
      <w:szCs w:val="16"/>
    </w:rPr>
  </w:style>
  <w:style w:type="character" w:customStyle="1" w:styleId="BalloonTextChar">
    <w:name w:val="Balloon Text Char"/>
    <w:basedOn w:val="DefaultParagraphFont"/>
    <w:link w:val="BalloonText"/>
    <w:uiPriority w:val="99"/>
    <w:semiHidden/>
    <w:rsid w:val="00304757"/>
    <w:rPr>
      <w:rFonts w:ascii="Tahoma" w:hAnsi="Tahoma" w:cs="Tahoma"/>
      <w:sz w:val="16"/>
      <w:szCs w:val="16"/>
      <w:lang w:eastAsia="en-US"/>
    </w:rPr>
  </w:style>
  <w:style w:type="character" w:customStyle="1" w:styleId="baddress">
    <w:name w:val="b_address"/>
    <w:basedOn w:val="DefaultParagraphFont"/>
    <w:rsid w:val="00E41228"/>
  </w:style>
  <w:style w:type="paragraph" w:styleId="ListParagraph">
    <w:name w:val="List Paragraph"/>
    <w:basedOn w:val="Normal"/>
    <w:uiPriority w:val="34"/>
    <w:qFormat/>
    <w:rsid w:val="00EA27FF"/>
    <w:pPr>
      <w:ind w:left="720"/>
      <w:contextualSpacing/>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5114">
      <w:bodyDiv w:val="1"/>
      <w:marLeft w:val="0"/>
      <w:marRight w:val="0"/>
      <w:marTop w:val="0"/>
      <w:marBottom w:val="0"/>
      <w:divBdr>
        <w:top w:val="none" w:sz="0" w:space="0" w:color="auto"/>
        <w:left w:val="none" w:sz="0" w:space="0" w:color="auto"/>
        <w:bottom w:val="none" w:sz="0" w:space="0" w:color="auto"/>
        <w:right w:val="none" w:sz="0" w:space="0" w:color="auto"/>
      </w:divBdr>
    </w:div>
    <w:div w:id="10128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2838</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GPT-</vt:lpstr>
    </vt:vector>
  </TitlesOfParts>
  <Company>nhs</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GPT-</dc:title>
  <dc:creator>tim.coupland</dc:creator>
  <cp:lastModifiedBy>Julebin Marianne</cp:lastModifiedBy>
  <cp:revision>8</cp:revision>
  <cp:lastPrinted>2020-01-20T11:08:00Z</cp:lastPrinted>
  <dcterms:created xsi:type="dcterms:W3CDTF">2019-12-27T12:39:00Z</dcterms:created>
  <dcterms:modified xsi:type="dcterms:W3CDTF">2020-02-10T10:11:00Z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